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9A" w:rsidRDefault="00CA7B9A" w:rsidP="004A096D">
      <w:pPr>
        <w:pStyle w:val="ConsPlusNormal"/>
        <w:jc w:val="center"/>
      </w:pPr>
      <w:r>
        <w:t>1</w:t>
      </w:r>
    </w:p>
    <w:p w:rsidR="004A096D" w:rsidRPr="00B05D45" w:rsidRDefault="004A096D" w:rsidP="004A096D">
      <w:pPr>
        <w:pStyle w:val="ConsPlusNormal"/>
        <w:jc w:val="center"/>
      </w:pPr>
      <w:r w:rsidRPr="00B05D45">
        <w:t>СБОРНИК</w:t>
      </w:r>
    </w:p>
    <w:p w:rsidR="004A096D" w:rsidRPr="00B05D45" w:rsidRDefault="004A096D" w:rsidP="004A096D">
      <w:pPr>
        <w:pStyle w:val="ConsPlusNormal"/>
        <w:jc w:val="center"/>
      </w:pPr>
      <w:r w:rsidRPr="00B05D45">
        <w:t xml:space="preserve">МУНИЦИПАЛЬНЫХ ПРАВОВЫХ АКТОВ </w:t>
      </w:r>
    </w:p>
    <w:p w:rsidR="004A096D" w:rsidRPr="00B05D45" w:rsidRDefault="004A096D" w:rsidP="004A096D">
      <w:pPr>
        <w:pStyle w:val="ConsPlusNormal"/>
        <w:jc w:val="center"/>
      </w:pPr>
      <w:r w:rsidRPr="00B05D45">
        <w:t xml:space="preserve">ОРГАНОВ МЕСТНОГО САМОУПРАВЛЕНИЯ </w:t>
      </w:r>
    </w:p>
    <w:p w:rsidR="004A096D" w:rsidRPr="00B05D45" w:rsidRDefault="004A096D" w:rsidP="004A096D">
      <w:pPr>
        <w:pStyle w:val="ConsPlusNormal"/>
        <w:jc w:val="center"/>
      </w:pPr>
      <w:r w:rsidRPr="00B05D45">
        <w:t>МУНИЦИПАЛЬНОГО ОБРАЗОВАНИЯ СОРОЧЕЛОГОВСКОЙ СЕЛЬСОВЕТ ПЕРВОМАЙСКОГО РАЙОНА АЛТАЙСКОГО КРАЯ</w:t>
      </w: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r w:rsidRPr="00B05D45">
        <w:t>Официальное издание</w:t>
      </w: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r w:rsidRPr="00B05D45">
        <w:t xml:space="preserve">N  </w:t>
      </w:r>
      <w:r>
        <w:t>7</w:t>
      </w:r>
    </w:p>
    <w:p w:rsidR="004A096D" w:rsidRPr="00B05D45" w:rsidRDefault="004A096D" w:rsidP="004A096D">
      <w:pPr>
        <w:pStyle w:val="ConsPlusNormal"/>
        <w:spacing w:before="240"/>
        <w:ind w:firstLine="540"/>
        <w:jc w:val="center"/>
      </w:pPr>
      <w:r w:rsidRPr="00B05D45">
        <w:t>"28" июня 2024 года</w:t>
      </w:r>
    </w:p>
    <w:p w:rsidR="004A096D" w:rsidRPr="00B05D45" w:rsidRDefault="004A096D" w:rsidP="004A096D">
      <w:pPr>
        <w:pStyle w:val="ConsPlusNormal"/>
        <w:ind w:firstLine="540"/>
        <w:jc w:val="center"/>
      </w:pPr>
    </w:p>
    <w:p w:rsidR="004A096D" w:rsidRPr="00B05D45" w:rsidRDefault="004A096D" w:rsidP="004A096D">
      <w:pPr>
        <w:jc w:val="center"/>
      </w:pPr>
      <w:r w:rsidRPr="00B05D45">
        <w:t>с. Сорочий Лог</w:t>
      </w: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Default="004A096D" w:rsidP="004A096D">
      <w:pPr>
        <w:jc w:val="both"/>
      </w:pPr>
    </w:p>
    <w:p w:rsidR="00CA7B9A" w:rsidRDefault="00CA7B9A" w:rsidP="004A096D">
      <w:pPr>
        <w:jc w:val="both"/>
      </w:pPr>
    </w:p>
    <w:p w:rsidR="00CA7B9A" w:rsidRDefault="00CA7B9A" w:rsidP="004A096D">
      <w:pPr>
        <w:jc w:val="both"/>
      </w:pPr>
    </w:p>
    <w:p w:rsidR="00CA7B9A" w:rsidRDefault="00CA7B9A" w:rsidP="004A096D">
      <w:pPr>
        <w:jc w:val="both"/>
      </w:pPr>
    </w:p>
    <w:p w:rsidR="00CA7B9A" w:rsidRPr="00B05D45" w:rsidRDefault="00CA7B9A" w:rsidP="00CA7B9A">
      <w:pPr>
        <w:pStyle w:val="af5"/>
        <w:jc w:val="both"/>
      </w:pPr>
    </w:p>
    <w:p w:rsidR="00CA7B9A" w:rsidRDefault="00CA7B9A" w:rsidP="004A096D">
      <w:pPr>
        <w:jc w:val="center"/>
        <w:rPr>
          <w:b/>
        </w:rPr>
      </w:pPr>
    </w:p>
    <w:p w:rsidR="00CA7B9A" w:rsidRDefault="00CA7B9A" w:rsidP="004A096D">
      <w:pPr>
        <w:jc w:val="center"/>
        <w:rPr>
          <w:b/>
        </w:rPr>
      </w:pPr>
    </w:p>
    <w:p w:rsidR="00CA7B9A" w:rsidRDefault="00CA7B9A" w:rsidP="004A096D">
      <w:pPr>
        <w:jc w:val="center"/>
        <w:rPr>
          <w:b/>
        </w:rPr>
      </w:pPr>
    </w:p>
    <w:p w:rsidR="00CA7B9A" w:rsidRDefault="00CA7B9A" w:rsidP="004A096D">
      <w:pPr>
        <w:jc w:val="center"/>
        <w:rPr>
          <w:b/>
        </w:rPr>
      </w:pPr>
      <w:r>
        <w:rPr>
          <w:b/>
        </w:rPr>
        <w:t>2</w:t>
      </w:r>
    </w:p>
    <w:p w:rsidR="004A096D" w:rsidRPr="00B05D45" w:rsidRDefault="004A096D" w:rsidP="004A096D">
      <w:pPr>
        <w:jc w:val="center"/>
        <w:rPr>
          <w:b/>
        </w:rPr>
      </w:pPr>
      <w:r w:rsidRPr="00B05D45">
        <w:rPr>
          <w:b/>
        </w:rPr>
        <w:t xml:space="preserve">Состав </w:t>
      </w:r>
    </w:p>
    <w:p w:rsidR="004A096D" w:rsidRPr="00B05D45" w:rsidRDefault="004A096D" w:rsidP="004A096D">
      <w:pPr>
        <w:jc w:val="center"/>
        <w:rPr>
          <w:b/>
        </w:rPr>
      </w:pPr>
      <w:r w:rsidRPr="00B05D45">
        <w:rPr>
          <w:b/>
        </w:rPr>
        <w:t xml:space="preserve">Редакционного совета </w:t>
      </w:r>
      <w:proofErr w:type="gramStart"/>
      <w:r w:rsidRPr="00B05D45">
        <w:rPr>
          <w:b/>
        </w:rPr>
        <w:t>Сборника муниципальных правовых актов органов местного самоуправления муниципального образования</w:t>
      </w:r>
      <w:proofErr w:type="gramEnd"/>
      <w:r w:rsidRPr="00B05D45">
        <w:rPr>
          <w:b/>
        </w:rPr>
        <w:t xml:space="preserve"> </w:t>
      </w:r>
      <w:proofErr w:type="spellStart"/>
      <w:r w:rsidRPr="00B05D45">
        <w:rPr>
          <w:b/>
        </w:rPr>
        <w:t>Сорочелоговской</w:t>
      </w:r>
      <w:proofErr w:type="spellEnd"/>
      <w:r w:rsidRPr="00B05D45">
        <w:rPr>
          <w:b/>
        </w:rPr>
        <w:t xml:space="preserve"> сельсовет Первомайского района Алтайского</w:t>
      </w:r>
    </w:p>
    <w:p w:rsidR="004A096D" w:rsidRPr="00B05D45" w:rsidRDefault="004A096D" w:rsidP="004A096D">
      <w:pPr>
        <w:jc w:val="center"/>
        <w:rPr>
          <w:b/>
        </w:rPr>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r w:rsidRPr="00B05D45">
        <w:t>Председатель Редакционного совета:</w:t>
      </w:r>
    </w:p>
    <w:p w:rsidR="004A096D" w:rsidRPr="00B05D45" w:rsidRDefault="004A096D" w:rsidP="004A096D">
      <w:pPr>
        <w:jc w:val="both"/>
      </w:pPr>
      <w:r w:rsidRPr="00B05D45">
        <w:t>Иванов В.Н.  глава сельсовета.</w:t>
      </w:r>
    </w:p>
    <w:p w:rsidR="004A096D" w:rsidRPr="00B05D45" w:rsidRDefault="004A096D" w:rsidP="004A096D">
      <w:pPr>
        <w:jc w:val="both"/>
      </w:pPr>
    </w:p>
    <w:p w:rsidR="004A096D" w:rsidRPr="00B05D45" w:rsidRDefault="004A096D" w:rsidP="004A096D">
      <w:pPr>
        <w:jc w:val="both"/>
      </w:pPr>
      <w:r w:rsidRPr="00B05D45">
        <w:t xml:space="preserve">Заместитель председателя </w:t>
      </w:r>
    </w:p>
    <w:p w:rsidR="004A096D" w:rsidRPr="00B05D45" w:rsidRDefault="004A096D" w:rsidP="004A096D">
      <w:pPr>
        <w:jc w:val="both"/>
      </w:pPr>
      <w:r w:rsidRPr="00B05D45">
        <w:t>Гордеева О</w:t>
      </w:r>
      <w:proofErr w:type="gramStart"/>
      <w:r w:rsidRPr="00B05D45">
        <w:t>,А</w:t>
      </w:r>
      <w:proofErr w:type="gramEnd"/>
      <w:r w:rsidRPr="00B05D45">
        <w:t>. заместитель председателя Совета депутатов.</w:t>
      </w:r>
    </w:p>
    <w:p w:rsidR="004A096D" w:rsidRPr="00B05D45" w:rsidRDefault="004A096D" w:rsidP="004A096D">
      <w:pPr>
        <w:jc w:val="both"/>
      </w:pPr>
    </w:p>
    <w:p w:rsidR="004A096D" w:rsidRPr="00B05D45" w:rsidRDefault="004A096D" w:rsidP="004A096D">
      <w:pPr>
        <w:jc w:val="both"/>
      </w:pPr>
      <w:r w:rsidRPr="00B05D45">
        <w:t>Ответственный секретарь Редакционного Совета:</w:t>
      </w:r>
    </w:p>
    <w:p w:rsidR="004A096D" w:rsidRPr="00B05D45" w:rsidRDefault="004A096D" w:rsidP="004A096D">
      <w:pPr>
        <w:jc w:val="both"/>
      </w:pPr>
    </w:p>
    <w:p w:rsidR="004A096D" w:rsidRPr="00B05D45" w:rsidRDefault="004A096D" w:rsidP="004A096D">
      <w:pPr>
        <w:jc w:val="both"/>
        <w:rPr>
          <w:b/>
          <w:i/>
          <w:color w:val="FF0000"/>
        </w:rPr>
      </w:pPr>
      <w:r w:rsidRPr="00B05D45">
        <w:t xml:space="preserve">Члены Редакционного Совета: </w:t>
      </w:r>
    </w:p>
    <w:p w:rsidR="004A096D" w:rsidRPr="00B05D45" w:rsidRDefault="004A096D" w:rsidP="004A096D">
      <w:pPr>
        <w:jc w:val="both"/>
      </w:pPr>
    </w:p>
    <w:p w:rsidR="004A096D" w:rsidRPr="00B05D45" w:rsidRDefault="004A096D" w:rsidP="004A096D">
      <w:pPr>
        <w:jc w:val="both"/>
      </w:pPr>
      <w:r w:rsidRPr="00B05D45">
        <w:t xml:space="preserve">1.Секретарь администрации </w:t>
      </w:r>
      <w:proofErr w:type="spellStart"/>
      <w:r w:rsidRPr="00B05D45">
        <w:t>Жаркова</w:t>
      </w:r>
      <w:proofErr w:type="spellEnd"/>
      <w:r w:rsidRPr="00B05D45">
        <w:t xml:space="preserve"> Галина Алексеевна</w:t>
      </w:r>
    </w:p>
    <w:p w:rsidR="004A096D" w:rsidRPr="00B05D45" w:rsidRDefault="004A096D" w:rsidP="004A096D">
      <w:pPr>
        <w:jc w:val="both"/>
      </w:pPr>
      <w:r w:rsidRPr="00B05D45">
        <w:t>2.Секретарь Совета депутатов Самойлова О.Н.</w:t>
      </w: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pStyle w:val="ConsPlusNormal"/>
        <w:ind w:firstLine="540"/>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pStyle w:val="ConsPlusNormal"/>
        <w:tabs>
          <w:tab w:val="left" w:pos="1701"/>
        </w:tabs>
        <w:jc w:val="both"/>
      </w:pPr>
    </w:p>
    <w:p w:rsidR="004A096D" w:rsidRPr="00B05D45" w:rsidRDefault="004A096D" w:rsidP="004A096D">
      <w:pPr>
        <w:pStyle w:val="ConsPlusNormal"/>
        <w:ind w:firstLine="540"/>
        <w:jc w:val="center"/>
      </w:pPr>
    </w:p>
    <w:p w:rsidR="004A096D" w:rsidRPr="00B05D45" w:rsidRDefault="004A096D" w:rsidP="004A096D">
      <w:pPr>
        <w:pStyle w:val="ConsPlusNormal"/>
      </w:pPr>
    </w:p>
    <w:p w:rsidR="004A096D" w:rsidRPr="00B05D45" w:rsidRDefault="004A096D" w:rsidP="004A096D">
      <w:pPr>
        <w:pStyle w:val="ConsPlusNormal"/>
        <w:ind w:firstLine="540"/>
        <w:jc w:val="center"/>
      </w:pPr>
    </w:p>
    <w:p w:rsidR="004A096D" w:rsidRPr="00B05D45" w:rsidRDefault="004A096D" w:rsidP="004A096D">
      <w:pPr>
        <w:pStyle w:val="ConsPlusNormal"/>
        <w:tabs>
          <w:tab w:val="left" w:pos="5580"/>
        </w:tabs>
        <w:jc w:val="both"/>
      </w:pPr>
      <w:r w:rsidRPr="00B05D45">
        <w:tab/>
      </w:r>
    </w:p>
    <w:p w:rsidR="004A096D" w:rsidRPr="00B05D45" w:rsidRDefault="004A096D" w:rsidP="004A096D">
      <w:pPr>
        <w:pStyle w:val="ConsPlusNormal"/>
        <w:tabs>
          <w:tab w:val="left" w:pos="5580"/>
        </w:tabs>
        <w:jc w:val="both"/>
      </w:pPr>
    </w:p>
    <w:p w:rsidR="004A096D" w:rsidRPr="00B05D45" w:rsidRDefault="004A096D" w:rsidP="004A096D">
      <w:pPr>
        <w:pStyle w:val="ConsPlusNormal"/>
        <w:tabs>
          <w:tab w:val="left" w:pos="5580"/>
        </w:tabs>
        <w:jc w:val="both"/>
      </w:pPr>
    </w:p>
    <w:p w:rsidR="004A096D" w:rsidRPr="00B05D45" w:rsidRDefault="004A096D" w:rsidP="004A096D">
      <w:pPr>
        <w:pStyle w:val="ConsPlusNormal"/>
        <w:tabs>
          <w:tab w:val="left" w:pos="5580"/>
        </w:tabs>
        <w:jc w:val="both"/>
      </w:pPr>
    </w:p>
    <w:p w:rsidR="004A096D" w:rsidRPr="00B05D45" w:rsidRDefault="004A096D" w:rsidP="004A096D">
      <w:pPr>
        <w:pStyle w:val="ConsPlusNormal"/>
        <w:tabs>
          <w:tab w:val="left" w:pos="5580"/>
        </w:tabs>
        <w:jc w:val="both"/>
      </w:pPr>
    </w:p>
    <w:p w:rsidR="004A096D" w:rsidRPr="00B05D45" w:rsidRDefault="004A096D" w:rsidP="004A096D">
      <w:pPr>
        <w:pStyle w:val="ConsPlusNormal"/>
        <w:tabs>
          <w:tab w:val="left" w:pos="5580"/>
        </w:tabs>
        <w:jc w:val="both"/>
      </w:pPr>
    </w:p>
    <w:p w:rsidR="004A096D" w:rsidRPr="00B05D45" w:rsidRDefault="004A096D" w:rsidP="004A096D">
      <w:pPr>
        <w:pStyle w:val="ConsPlusNormal"/>
        <w:tabs>
          <w:tab w:val="left" w:pos="5580"/>
        </w:tabs>
        <w:jc w:val="both"/>
      </w:pPr>
    </w:p>
    <w:p w:rsidR="004A096D" w:rsidRPr="00B05D45" w:rsidRDefault="004A096D" w:rsidP="004A096D">
      <w:pPr>
        <w:pStyle w:val="ConsPlusNormal"/>
        <w:tabs>
          <w:tab w:val="left" w:pos="5580"/>
        </w:tabs>
        <w:jc w:val="both"/>
      </w:pPr>
    </w:p>
    <w:p w:rsidR="004A096D" w:rsidRPr="00B05D45" w:rsidRDefault="004A096D" w:rsidP="004A096D">
      <w:pPr>
        <w:pStyle w:val="ConsPlusNormal"/>
        <w:ind w:firstLine="540"/>
        <w:jc w:val="center"/>
      </w:pPr>
    </w:p>
    <w:p w:rsidR="004A096D" w:rsidRPr="00B05D45" w:rsidRDefault="00CA7B9A" w:rsidP="004A096D">
      <w:pPr>
        <w:pStyle w:val="ConsPlusNormal"/>
        <w:ind w:firstLine="540"/>
        <w:jc w:val="center"/>
      </w:pPr>
      <w:r>
        <w:lastRenderedPageBreak/>
        <w:t>3</w:t>
      </w: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r w:rsidRPr="00B05D45">
        <w:t>СБОРНИК</w:t>
      </w:r>
    </w:p>
    <w:p w:rsidR="004A096D" w:rsidRPr="00B05D45" w:rsidRDefault="004A096D" w:rsidP="004A096D">
      <w:pPr>
        <w:pStyle w:val="ConsPlusNormal"/>
        <w:ind w:firstLine="540"/>
        <w:jc w:val="center"/>
      </w:pPr>
      <w:r w:rsidRPr="00B05D45">
        <w:t xml:space="preserve">муниципальных правовых актов </w:t>
      </w:r>
    </w:p>
    <w:p w:rsidR="004A096D" w:rsidRPr="00B05D45" w:rsidRDefault="004A096D" w:rsidP="004A096D">
      <w:pPr>
        <w:pStyle w:val="ConsPlusNormal"/>
        <w:ind w:firstLine="540"/>
        <w:jc w:val="center"/>
      </w:pPr>
      <w:r w:rsidRPr="00B05D45">
        <w:t xml:space="preserve">органов местного самоуправления </w:t>
      </w:r>
    </w:p>
    <w:p w:rsidR="004A096D" w:rsidRPr="00B05D45" w:rsidRDefault="004A096D" w:rsidP="004A096D">
      <w:pPr>
        <w:pStyle w:val="ConsPlusNormal"/>
        <w:ind w:firstLine="540"/>
        <w:jc w:val="center"/>
      </w:pPr>
      <w:r w:rsidRPr="00B05D45">
        <w:t xml:space="preserve">муниципального образования </w:t>
      </w:r>
      <w:proofErr w:type="spellStart"/>
      <w:r w:rsidRPr="00B05D45">
        <w:t>Сорочелоговской</w:t>
      </w:r>
      <w:proofErr w:type="spellEnd"/>
      <w:r w:rsidRPr="00B05D45">
        <w:t xml:space="preserve"> сельсовет </w:t>
      </w:r>
    </w:p>
    <w:p w:rsidR="004A096D" w:rsidRPr="00B05D45" w:rsidRDefault="004A096D" w:rsidP="004A096D">
      <w:pPr>
        <w:pStyle w:val="ConsPlusNormal"/>
        <w:ind w:firstLine="540"/>
        <w:jc w:val="center"/>
      </w:pPr>
      <w:r w:rsidRPr="00B05D45">
        <w:t>Первомайского района Алтайского края</w:t>
      </w: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r w:rsidRPr="00B05D45">
        <w:t>N</w:t>
      </w:r>
      <w:r>
        <w:t xml:space="preserve">7 </w:t>
      </w:r>
      <w:r w:rsidRPr="00B05D45">
        <w:t>(</w:t>
      </w:r>
      <w:r>
        <w:t>семь)</w:t>
      </w:r>
      <w:r w:rsidRPr="00B05D45">
        <w:t xml:space="preserve"> "28"июня 2023 года</w:t>
      </w: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r w:rsidRPr="00B05D45">
        <w:t>Официальное издание</w:t>
      </w:r>
    </w:p>
    <w:p w:rsidR="004A096D" w:rsidRPr="00B05D45" w:rsidRDefault="004A096D" w:rsidP="004A096D">
      <w:pPr>
        <w:pStyle w:val="ConsPlusNormal"/>
        <w:ind w:firstLine="540"/>
        <w:jc w:val="both"/>
      </w:pPr>
    </w:p>
    <w:p w:rsidR="004A096D" w:rsidRPr="00B05D45" w:rsidRDefault="004A096D" w:rsidP="004A096D">
      <w:pPr>
        <w:jc w:val="center"/>
      </w:pPr>
      <w:r w:rsidRPr="00B05D45">
        <w:t>СОДЕРЖАНИЕ</w:t>
      </w: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r w:rsidRPr="00B05D45">
        <w:t xml:space="preserve">Раздел 1. Решения Совета депутатов </w:t>
      </w:r>
      <w:proofErr w:type="spellStart"/>
      <w:r w:rsidRPr="00B05D45">
        <w:t>Сорочелоговского</w:t>
      </w:r>
      <w:proofErr w:type="spellEnd"/>
      <w:r w:rsidRPr="00B05D45">
        <w:t xml:space="preserve"> сельсовета Первомайского района Алтайского края </w:t>
      </w:r>
    </w:p>
    <w:p w:rsidR="004A096D" w:rsidRPr="00B05D45" w:rsidRDefault="004A096D" w:rsidP="004A096D">
      <w:pPr>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r w:rsidRPr="00B05D45">
        <w:t xml:space="preserve">Раздел 2. Постановления главы </w:t>
      </w:r>
      <w:proofErr w:type="spellStart"/>
      <w:r w:rsidRPr="00B05D45">
        <w:t>Сорочелоговского</w:t>
      </w:r>
      <w:proofErr w:type="spellEnd"/>
      <w:r w:rsidRPr="00B05D45">
        <w:t xml:space="preserve"> сельсовета Первомайского района Алтайского края</w:t>
      </w: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r w:rsidRPr="00B05D45">
        <w:t xml:space="preserve">Раздел 3. Распоряжения главы </w:t>
      </w:r>
      <w:proofErr w:type="spellStart"/>
      <w:r w:rsidRPr="00B05D45">
        <w:t>Сорочелоговского</w:t>
      </w:r>
      <w:proofErr w:type="spellEnd"/>
      <w:r w:rsidRPr="00B05D45">
        <w:t xml:space="preserve"> сельсовета Первомайского района Алтайского края</w:t>
      </w: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tabs>
          <w:tab w:val="left" w:pos="1418"/>
          <w:tab w:val="left" w:pos="1701"/>
        </w:tabs>
        <w:ind w:firstLine="540"/>
        <w:jc w:val="both"/>
      </w:pPr>
      <w:r w:rsidRPr="00B05D45">
        <w:t>Раздел</w:t>
      </w:r>
      <w:r w:rsidRPr="00B05D45">
        <w:tab/>
        <w:t>4.</w:t>
      </w:r>
      <w:r w:rsidRPr="00B05D45">
        <w:tab/>
        <w:t xml:space="preserve">Постановления администрации </w:t>
      </w:r>
      <w:proofErr w:type="spellStart"/>
      <w:r w:rsidRPr="00B05D45">
        <w:t>Сорочелоговского</w:t>
      </w:r>
      <w:proofErr w:type="spellEnd"/>
      <w:r w:rsidRPr="00B05D45">
        <w:t xml:space="preserve"> сельсовета Первомайского района Алтайского края</w:t>
      </w:r>
    </w:p>
    <w:p w:rsidR="004A096D" w:rsidRPr="00B05D45" w:rsidRDefault="004A096D" w:rsidP="004A096D">
      <w:pPr>
        <w:pStyle w:val="af6"/>
      </w:pPr>
    </w:p>
    <w:p w:rsidR="004A096D" w:rsidRPr="00B05D45" w:rsidRDefault="004A096D" w:rsidP="004A096D">
      <w:pPr>
        <w:pStyle w:val="af6"/>
      </w:pPr>
      <w:r w:rsidRPr="00B05D45">
        <w:t xml:space="preserve">       Раздел 5. Иная официальная информация</w:t>
      </w:r>
    </w:p>
    <w:p w:rsidR="004A096D" w:rsidRPr="00B05D45" w:rsidRDefault="004A096D" w:rsidP="004A096D">
      <w:pPr>
        <w:pStyle w:val="ConsPlusNormal"/>
        <w:tabs>
          <w:tab w:val="left" w:pos="1701"/>
        </w:tabs>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p>
    <w:p w:rsidR="004A096D" w:rsidRPr="00B05D45" w:rsidRDefault="00CA7B9A" w:rsidP="004A096D">
      <w:pPr>
        <w:pStyle w:val="ConsPlusNormal"/>
        <w:tabs>
          <w:tab w:val="left" w:pos="1701"/>
        </w:tabs>
        <w:jc w:val="center"/>
      </w:pPr>
      <w:r>
        <w:t>4</w:t>
      </w:r>
    </w:p>
    <w:p w:rsidR="004A096D" w:rsidRPr="00B05D45" w:rsidRDefault="004A096D" w:rsidP="004A096D">
      <w:pPr>
        <w:pStyle w:val="ConsPlusNormal"/>
        <w:tabs>
          <w:tab w:val="left" w:pos="1701"/>
        </w:tabs>
        <w:jc w:val="center"/>
      </w:pPr>
    </w:p>
    <w:p w:rsidR="004A096D" w:rsidRPr="00B05D45" w:rsidRDefault="004A096D" w:rsidP="004A096D">
      <w:pPr>
        <w:pStyle w:val="ConsPlusNormal"/>
        <w:tabs>
          <w:tab w:val="left" w:pos="1701"/>
        </w:tabs>
        <w:jc w:val="center"/>
      </w:pPr>
      <w:r w:rsidRPr="00B05D45">
        <w:t>СБОРНИК</w:t>
      </w:r>
    </w:p>
    <w:p w:rsidR="004A096D" w:rsidRPr="00B05D45" w:rsidRDefault="004A096D" w:rsidP="004A096D">
      <w:pPr>
        <w:pStyle w:val="ConsPlusNormal"/>
        <w:ind w:firstLine="540"/>
        <w:jc w:val="center"/>
      </w:pPr>
      <w:r w:rsidRPr="00B05D45">
        <w:t xml:space="preserve">муниципальных правовых актов </w:t>
      </w:r>
    </w:p>
    <w:p w:rsidR="004A096D" w:rsidRPr="00B05D45" w:rsidRDefault="004A096D" w:rsidP="004A096D">
      <w:pPr>
        <w:pStyle w:val="ConsPlusNormal"/>
        <w:ind w:firstLine="540"/>
        <w:jc w:val="center"/>
      </w:pPr>
      <w:r w:rsidRPr="00B05D45">
        <w:t xml:space="preserve">органов местного самоуправления </w:t>
      </w:r>
    </w:p>
    <w:p w:rsidR="004A096D" w:rsidRPr="00B05D45" w:rsidRDefault="004A096D" w:rsidP="004A096D">
      <w:pPr>
        <w:pStyle w:val="ConsPlusNormal"/>
        <w:ind w:firstLine="540"/>
        <w:jc w:val="center"/>
      </w:pPr>
      <w:r w:rsidRPr="00B05D45">
        <w:t xml:space="preserve">муниципального образования </w:t>
      </w:r>
      <w:proofErr w:type="spellStart"/>
      <w:r w:rsidRPr="00B05D45">
        <w:t>Сорочелоговской</w:t>
      </w:r>
      <w:proofErr w:type="spellEnd"/>
      <w:r w:rsidRPr="00B05D45">
        <w:t xml:space="preserve"> сельсовет </w:t>
      </w:r>
    </w:p>
    <w:p w:rsidR="004A096D" w:rsidRPr="00B05D45" w:rsidRDefault="004A096D" w:rsidP="004A096D">
      <w:pPr>
        <w:pStyle w:val="ConsPlusNormal"/>
        <w:ind w:firstLine="540"/>
        <w:jc w:val="center"/>
      </w:pPr>
      <w:r w:rsidRPr="00B05D45">
        <w:t>Первомайского района Алтайского края</w:t>
      </w:r>
    </w:p>
    <w:p w:rsidR="004A096D" w:rsidRPr="00B05D45" w:rsidRDefault="004A096D" w:rsidP="004A096D">
      <w:pPr>
        <w:pStyle w:val="ConsPlusNormal"/>
        <w:ind w:firstLine="540"/>
        <w:jc w:val="both"/>
      </w:pPr>
    </w:p>
    <w:p w:rsidR="004A096D" w:rsidRPr="00B05D45" w:rsidRDefault="004A096D" w:rsidP="004A096D">
      <w:pPr>
        <w:pStyle w:val="ConsPlusNormal"/>
        <w:ind w:firstLine="540"/>
      </w:pPr>
      <w:r w:rsidRPr="00B05D45">
        <w:t xml:space="preserve">N </w:t>
      </w:r>
      <w:r>
        <w:t>7</w:t>
      </w:r>
      <w:r w:rsidRPr="00B05D45">
        <w:t>"28 "июня 2024 года</w:t>
      </w: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center"/>
      </w:pPr>
      <w:r w:rsidRPr="00B05D45">
        <w:t xml:space="preserve">Учредители: Совет депутатов </w:t>
      </w:r>
      <w:proofErr w:type="spellStart"/>
      <w:r w:rsidRPr="00B05D45">
        <w:t>Сорочелоговского</w:t>
      </w:r>
      <w:proofErr w:type="spellEnd"/>
      <w:r w:rsidRPr="00B05D45">
        <w:t xml:space="preserve"> сельсовета Первомайского района Алтайского края и администрация </w:t>
      </w:r>
      <w:proofErr w:type="spellStart"/>
      <w:r w:rsidRPr="00B05D45">
        <w:t>Сорочелоговского</w:t>
      </w:r>
      <w:proofErr w:type="spellEnd"/>
      <w:r w:rsidRPr="00B05D45">
        <w:t xml:space="preserve"> сельсовета Первомайского района Алтайского края.</w:t>
      </w: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r w:rsidRPr="00B05D45">
        <w:t>Адрес учредителя: 658057 Алтайский край,</w:t>
      </w:r>
    </w:p>
    <w:p w:rsidR="004A096D" w:rsidRPr="00B05D45" w:rsidRDefault="004A096D" w:rsidP="004A096D">
      <w:pPr>
        <w:pStyle w:val="ConsPlusNormal"/>
        <w:spacing w:before="240"/>
        <w:ind w:firstLine="540"/>
        <w:jc w:val="center"/>
      </w:pPr>
      <w:r w:rsidRPr="00B05D45">
        <w:t>Первомайский район, с Сорочий Лог улица Центральная дом 16</w:t>
      </w: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r w:rsidRPr="00B05D45">
        <w:t>8 (38532)94148 ответственный секретарь Редакционного Совета.</w:t>
      </w: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r w:rsidRPr="00B05D45">
        <w:t>Тираж 3 экз.</w:t>
      </w:r>
    </w:p>
    <w:p w:rsidR="004A096D" w:rsidRPr="00B05D45" w:rsidRDefault="004A096D" w:rsidP="004A096D">
      <w:pPr>
        <w:pStyle w:val="ConsPlusNormal"/>
        <w:ind w:firstLine="540"/>
        <w:jc w:val="center"/>
      </w:pPr>
    </w:p>
    <w:p w:rsidR="004A096D" w:rsidRPr="00B05D45" w:rsidRDefault="004A096D" w:rsidP="004A096D">
      <w:pPr>
        <w:pStyle w:val="ConsPlusNormal"/>
        <w:ind w:firstLine="540"/>
        <w:jc w:val="center"/>
      </w:pPr>
      <w:r w:rsidRPr="00B05D45">
        <w:t>Распространяется бесплатно.</w:t>
      </w: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CA7B9A" w:rsidP="004A096D">
      <w:pPr>
        <w:jc w:val="center"/>
      </w:pPr>
      <w:r>
        <w:lastRenderedPageBreak/>
        <w:t>5</w:t>
      </w: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p>
    <w:p w:rsidR="004A096D" w:rsidRPr="00B05D45" w:rsidRDefault="004A096D" w:rsidP="004A096D">
      <w:pPr>
        <w:jc w:val="center"/>
      </w:pPr>
      <w:r w:rsidRPr="00B05D45">
        <w:t>СОДЕРЖАНИЕ</w:t>
      </w:r>
    </w:p>
    <w:p w:rsidR="004A096D" w:rsidRPr="00B05D45" w:rsidRDefault="004A096D" w:rsidP="004A096D">
      <w:pPr>
        <w:pStyle w:val="ConsPlusNormal"/>
        <w:jc w:val="both"/>
      </w:pPr>
    </w:p>
    <w:p w:rsidR="004A096D" w:rsidRDefault="004A096D" w:rsidP="004A096D">
      <w:pPr>
        <w:numPr>
          <w:ilvl w:val="0"/>
          <w:numId w:val="20"/>
        </w:numPr>
        <w:shd w:val="clear" w:color="auto" w:fill="FFFFFF"/>
        <w:rPr>
          <w:color w:val="000000"/>
        </w:rPr>
      </w:pPr>
      <w:r w:rsidRPr="00B05D45">
        <w:rPr>
          <w:bCs/>
          <w:color w:val="000000"/>
        </w:rPr>
        <w:t>Постановление №19 от  5.06.2024  «</w:t>
      </w:r>
      <w:r w:rsidRPr="00B05D45">
        <w:rPr>
          <w:color w:val="000000"/>
        </w:rPr>
        <w:t xml:space="preserve">О внесении изменений в постановление </w:t>
      </w:r>
    </w:p>
    <w:p w:rsidR="004A096D" w:rsidRPr="00A4450E" w:rsidRDefault="004A096D" w:rsidP="004A096D">
      <w:pPr>
        <w:shd w:val="clear" w:color="auto" w:fill="FFFFFF"/>
        <w:ind w:left="720"/>
        <w:rPr>
          <w:color w:val="000000"/>
        </w:rPr>
      </w:pPr>
      <w:r w:rsidRPr="00A4450E">
        <w:rPr>
          <w:rFonts w:eastAsia="Calibri"/>
        </w:rPr>
        <w:t>№1 от 11.01.2022 «</w:t>
      </w:r>
      <w:r w:rsidRPr="00B05D45">
        <w:t xml:space="preserve">Об утверждении Административного регламента предоставления муниципальной услуги «Присвоение, изменение и аннулирование адресов объектам недвижимости на территории </w:t>
      </w:r>
      <w:proofErr w:type="spellStart"/>
      <w:r w:rsidRPr="00B05D45">
        <w:t>Сорочелоговского</w:t>
      </w:r>
      <w:proofErr w:type="spellEnd"/>
      <w:r w:rsidRPr="00B05D45">
        <w:t xml:space="preserve"> сельсовета Первомайского района Алтайского края»</w:t>
      </w:r>
    </w:p>
    <w:p w:rsidR="004A096D" w:rsidRDefault="004A096D" w:rsidP="004A096D">
      <w:pPr>
        <w:pStyle w:val="af6"/>
        <w:numPr>
          <w:ilvl w:val="0"/>
          <w:numId w:val="20"/>
        </w:numPr>
      </w:pPr>
      <w:r w:rsidRPr="00B05D45">
        <w:t>Постановление №20 от 10.06.2024 «О признании утративших силу постановлений»</w:t>
      </w:r>
    </w:p>
    <w:p w:rsidR="004A096D" w:rsidRDefault="004A096D" w:rsidP="004A096D">
      <w:pPr>
        <w:pStyle w:val="af6"/>
        <w:numPr>
          <w:ilvl w:val="0"/>
          <w:numId w:val="20"/>
        </w:numPr>
      </w:pPr>
      <w:r>
        <w:t>Решение №19 от 25.06.2024 Положение о старосте</w:t>
      </w:r>
    </w:p>
    <w:p w:rsidR="004A096D" w:rsidRPr="00B05D45" w:rsidRDefault="004A096D" w:rsidP="004A096D">
      <w:pPr>
        <w:pStyle w:val="af6"/>
        <w:numPr>
          <w:ilvl w:val="0"/>
          <w:numId w:val="20"/>
        </w:numPr>
      </w:pPr>
      <w:r>
        <w:t>Решение №20 от 25.06.2024</w:t>
      </w:r>
      <w:proofErr w:type="gramStart"/>
      <w:r>
        <w:t xml:space="preserve"> </w:t>
      </w:r>
      <w:r w:rsidRPr="00F749D9">
        <w:t>О</w:t>
      </w:r>
      <w:proofErr w:type="gramEnd"/>
      <w:r w:rsidRPr="00F749D9">
        <w:t xml:space="preserve"> внесении изменений и дополнений в решение совета </w:t>
      </w:r>
      <w:r>
        <w:t xml:space="preserve">  </w:t>
      </w:r>
      <w:r w:rsidRPr="00F749D9">
        <w:t xml:space="preserve">депутатов </w:t>
      </w:r>
      <w:proofErr w:type="spellStart"/>
      <w:r w:rsidRPr="00F749D9">
        <w:t>Сорочело</w:t>
      </w:r>
      <w:r>
        <w:t>говского</w:t>
      </w:r>
      <w:proofErr w:type="spellEnd"/>
      <w:r>
        <w:t xml:space="preserve"> сельсовета от 20.12.2023</w:t>
      </w:r>
      <w:r w:rsidRPr="00F749D9">
        <w:t xml:space="preserve"> №</w:t>
      </w:r>
      <w:r>
        <w:t xml:space="preserve"> 48</w:t>
      </w:r>
      <w:r w:rsidRPr="00F749D9">
        <w:t xml:space="preserve"> «</w:t>
      </w:r>
      <w:r w:rsidRPr="002F0AEE">
        <w:rPr>
          <w:bCs/>
        </w:rPr>
        <w:t xml:space="preserve">О бюджете  </w:t>
      </w:r>
      <w:proofErr w:type="spellStart"/>
      <w:r w:rsidRPr="002F0AEE">
        <w:rPr>
          <w:bCs/>
        </w:rPr>
        <w:t>Сорочелоговского</w:t>
      </w:r>
      <w:proofErr w:type="spellEnd"/>
      <w:r w:rsidRPr="002F0AEE">
        <w:rPr>
          <w:bCs/>
        </w:rPr>
        <w:t xml:space="preserve"> сельсовета Первомайского района Алтайского края на 2024 год и на плановый период 2025 и 2026 годов»</w:t>
      </w:r>
    </w:p>
    <w:p w:rsidR="004A096D" w:rsidRPr="00B05D45" w:rsidRDefault="004A096D" w:rsidP="004A096D">
      <w:pPr>
        <w:pStyle w:val="af6"/>
        <w:ind w:left="720"/>
      </w:pPr>
    </w:p>
    <w:p w:rsidR="004A096D" w:rsidRPr="00B05D45" w:rsidRDefault="004A096D" w:rsidP="004A096D"/>
    <w:p w:rsidR="004A096D" w:rsidRPr="00B05D45" w:rsidRDefault="004A096D" w:rsidP="004A096D">
      <w:pPr>
        <w:pStyle w:val="af6"/>
        <w:ind w:left="1069"/>
      </w:pPr>
    </w:p>
    <w:p w:rsidR="004A096D" w:rsidRPr="00B05D45" w:rsidRDefault="004A096D" w:rsidP="004A096D">
      <w:pPr>
        <w:pStyle w:val="13"/>
        <w:spacing w:after="320"/>
        <w:ind w:left="540" w:firstLine="0"/>
        <w:rPr>
          <w:sz w:val="24"/>
          <w:szCs w:val="24"/>
        </w:rPr>
      </w:pPr>
    </w:p>
    <w:p w:rsidR="004A096D" w:rsidRPr="00B05D45" w:rsidRDefault="004A096D" w:rsidP="004A096D">
      <w:pPr>
        <w:pStyle w:val="ConsPlusNormal"/>
        <w:ind w:firstLine="1365"/>
        <w:jc w:val="both"/>
      </w:pPr>
    </w:p>
    <w:p w:rsidR="004A096D" w:rsidRPr="00B05D45" w:rsidRDefault="004A096D" w:rsidP="004A096D">
      <w:pPr>
        <w:pStyle w:val="ConsPlusNormal"/>
        <w:ind w:left="1365"/>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Pr="00B05D45" w:rsidRDefault="004A096D" w:rsidP="004A096D">
      <w:pPr>
        <w:pStyle w:val="ConsPlusNormal"/>
        <w:jc w:val="both"/>
      </w:pPr>
    </w:p>
    <w:p w:rsidR="004A096D" w:rsidRPr="00B05D45" w:rsidRDefault="004A096D" w:rsidP="004A096D">
      <w:pPr>
        <w:pStyle w:val="ConsPlusNormal"/>
        <w:ind w:firstLine="540"/>
        <w:jc w:val="both"/>
      </w:pPr>
    </w:p>
    <w:p w:rsidR="004A096D" w:rsidRPr="00B05D45" w:rsidRDefault="00CA7B9A" w:rsidP="00CA7B9A">
      <w:pPr>
        <w:pStyle w:val="ConsPlusNormal"/>
        <w:ind w:firstLine="540"/>
        <w:jc w:val="center"/>
      </w:pPr>
      <w:r>
        <w:lastRenderedPageBreak/>
        <w:t>6</w:t>
      </w:r>
    </w:p>
    <w:p w:rsidR="004A096D" w:rsidRPr="00B05D45" w:rsidRDefault="004A096D" w:rsidP="004A096D">
      <w:pPr>
        <w:shd w:val="clear" w:color="auto" w:fill="FFFFFF"/>
        <w:jc w:val="center"/>
        <w:rPr>
          <w:color w:val="000000"/>
        </w:rPr>
      </w:pPr>
      <w:r w:rsidRPr="00B05D45">
        <w:rPr>
          <w:bCs/>
          <w:color w:val="000000"/>
        </w:rPr>
        <w:t>АДМИНИСТРАЦИЯ СОРОЧЕЛОГОВСКОГО СЕЛЬСОВЕТА</w:t>
      </w:r>
    </w:p>
    <w:p w:rsidR="004A096D" w:rsidRPr="00B05D45" w:rsidRDefault="004A096D" w:rsidP="004A096D">
      <w:pPr>
        <w:shd w:val="clear" w:color="auto" w:fill="FFFFFF"/>
        <w:jc w:val="center"/>
        <w:rPr>
          <w:bCs/>
          <w:color w:val="000000"/>
        </w:rPr>
      </w:pPr>
      <w:r w:rsidRPr="00B05D45">
        <w:rPr>
          <w:bCs/>
          <w:color w:val="000000"/>
        </w:rPr>
        <w:t>ПЕРВОМАЙСКОГО  РАЙОНА  АЛТАЙСКОГО  КРАЯ</w:t>
      </w:r>
    </w:p>
    <w:p w:rsidR="004A096D" w:rsidRPr="00B05D45" w:rsidRDefault="004A096D" w:rsidP="004A096D">
      <w:pPr>
        <w:shd w:val="clear" w:color="auto" w:fill="FFFFFF"/>
        <w:jc w:val="center"/>
        <w:rPr>
          <w:color w:val="000000"/>
        </w:rPr>
      </w:pPr>
      <w:r w:rsidRPr="00B05D45">
        <w:rPr>
          <w:color w:val="000000"/>
        </w:rPr>
        <w:t> </w:t>
      </w:r>
    </w:p>
    <w:p w:rsidR="004A096D" w:rsidRPr="00B05D45" w:rsidRDefault="004A096D" w:rsidP="004A096D">
      <w:pPr>
        <w:shd w:val="clear" w:color="auto" w:fill="FFFFFF"/>
        <w:jc w:val="center"/>
        <w:rPr>
          <w:color w:val="000000"/>
        </w:rPr>
      </w:pPr>
      <w:proofErr w:type="gramStart"/>
      <w:r w:rsidRPr="00B05D45">
        <w:rPr>
          <w:bCs/>
          <w:color w:val="000000"/>
        </w:rPr>
        <w:t>П</w:t>
      </w:r>
      <w:proofErr w:type="gramEnd"/>
      <w:r w:rsidRPr="00B05D45">
        <w:rPr>
          <w:bCs/>
          <w:color w:val="000000"/>
        </w:rPr>
        <w:t xml:space="preserve"> О С Т А Н О В Л Е Н И Е</w:t>
      </w:r>
    </w:p>
    <w:p w:rsidR="004A096D" w:rsidRPr="00B05D45" w:rsidRDefault="004A096D" w:rsidP="004A096D">
      <w:pPr>
        <w:shd w:val="clear" w:color="auto" w:fill="FFFFFF"/>
        <w:jc w:val="center"/>
        <w:rPr>
          <w:color w:val="000000"/>
        </w:rPr>
      </w:pPr>
      <w:r w:rsidRPr="00B05D45">
        <w:rPr>
          <w:color w:val="000000"/>
        </w:rPr>
        <w:t xml:space="preserve">  </w:t>
      </w:r>
    </w:p>
    <w:p w:rsidR="004A096D" w:rsidRPr="00B05D45" w:rsidRDefault="004A096D" w:rsidP="004A096D">
      <w:pPr>
        <w:shd w:val="clear" w:color="auto" w:fill="FFFFFF"/>
        <w:rPr>
          <w:color w:val="000000"/>
        </w:rPr>
      </w:pPr>
      <w:r w:rsidRPr="00B05D45">
        <w:rPr>
          <w:color w:val="000000"/>
        </w:rPr>
        <w:t>05.06.2024                                                                                        №  19</w:t>
      </w:r>
    </w:p>
    <w:p w:rsidR="004A096D" w:rsidRPr="00B05D45" w:rsidRDefault="004A096D" w:rsidP="004A096D">
      <w:pPr>
        <w:shd w:val="clear" w:color="auto" w:fill="FFFFFF"/>
        <w:jc w:val="center"/>
        <w:rPr>
          <w:color w:val="000000"/>
        </w:rPr>
      </w:pPr>
      <w:r w:rsidRPr="00B05D45">
        <w:rPr>
          <w:color w:val="000000"/>
        </w:rPr>
        <w:t>с. Сорочий Лог</w:t>
      </w:r>
    </w:p>
    <w:p w:rsidR="004A096D" w:rsidRPr="00B05D45" w:rsidRDefault="004A096D" w:rsidP="004A096D">
      <w:pPr>
        <w:shd w:val="clear" w:color="auto" w:fill="FFFFFF"/>
        <w:jc w:val="center"/>
        <w:rPr>
          <w:color w:val="000000"/>
        </w:rPr>
      </w:pPr>
    </w:p>
    <w:p w:rsidR="004A096D" w:rsidRPr="00B05D45" w:rsidRDefault="004A096D" w:rsidP="004A096D">
      <w:pPr>
        <w:shd w:val="clear" w:color="auto" w:fill="FFFFFF"/>
        <w:rPr>
          <w:color w:val="000000"/>
        </w:rPr>
      </w:pPr>
      <w:r w:rsidRPr="00B05D45">
        <w:rPr>
          <w:color w:val="000000"/>
        </w:rPr>
        <w:t xml:space="preserve">О внесении изменений в постановление </w:t>
      </w:r>
    </w:p>
    <w:p w:rsidR="004A096D" w:rsidRPr="00B05D45" w:rsidRDefault="004A096D" w:rsidP="004A096D">
      <w:pPr>
        <w:pStyle w:val="af6"/>
      </w:pPr>
      <w:r w:rsidRPr="00B05D45">
        <w:rPr>
          <w:rFonts w:eastAsia="Calibri"/>
        </w:rPr>
        <w:t xml:space="preserve"> №1 от 11.01.2022 «</w:t>
      </w:r>
      <w:r w:rsidRPr="00B05D45">
        <w:t xml:space="preserve">Об утверждении Административного регламента предоставления муниципальной услуги «Присвоение, изменение и аннулирование адресов объектам недвижимости на территории </w:t>
      </w:r>
      <w:proofErr w:type="spellStart"/>
      <w:r w:rsidRPr="00B05D45">
        <w:t>Сорочелоговского</w:t>
      </w:r>
      <w:proofErr w:type="spellEnd"/>
      <w:r w:rsidRPr="00B05D45">
        <w:t xml:space="preserve"> сельсовета Первомайского района Алтайского края»</w:t>
      </w:r>
    </w:p>
    <w:p w:rsidR="004A096D" w:rsidRPr="00B05D45" w:rsidRDefault="004A096D" w:rsidP="004A096D">
      <w:pPr>
        <w:shd w:val="clear" w:color="auto" w:fill="FFFFFF"/>
        <w:rPr>
          <w:rFonts w:eastAsia="Calibri"/>
        </w:rPr>
      </w:pPr>
    </w:p>
    <w:p w:rsidR="004A096D" w:rsidRPr="00B05D45" w:rsidRDefault="004A096D" w:rsidP="004A096D">
      <w:pPr>
        <w:shd w:val="clear" w:color="auto" w:fill="FFFFFF"/>
        <w:rPr>
          <w:color w:val="000000"/>
        </w:rPr>
      </w:pPr>
      <w:r w:rsidRPr="00B05D45">
        <w:rPr>
          <w:rFonts w:eastAsia="Calibri"/>
        </w:rPr>
        <w:t xml:space="preserve">В целях приведения  </w:t>
      </w:r>
      <w:r w:rsidRPr="00B05D45">
        <w:rPr>
          <w:color w:val="000000"/>
        </w:rPr>
        <w:t>постановления</w:t>
      </w:r>
      <w:r w:rsidRPr="00B05D45">
        <w:rPr>
          <w:rFonts w:eastAsia="Calibri"/>
        </w:rPr>
        <w:t xml:space="preserve"> №1 от 11.01.2022 «</w:t>
      </w:r>
      <w:r w:rsidRPr="00B05D45">
        <w:t xml:space="preserve">Об утверждении Административного регламента предоставления муниципальной услуги «Присвоение, изменение и аннулирование адресов объектам недвижимости на территории </w:t>
      </w:r>
      <w:proofErr w:type="spellStart"/>
      <w:r w:rsidRPr="00B05D45">
        <w:t>Сорочелоговского</w:t>
      </w:r>
      <w:proofErr w:type="spellEnd"/>
      <w:r w:rsidRPr="00B05D45">
        <w:t xml:space="preserve"> сельсовета Первомайского района Алтайского </w:t>
      </w:r>
      <w:proofErr w:type="spellStart"/>
      <w:r w:rsidRPr="00B05D45">
        <w:t>края</w:t>
      </w:r>
      <w:r w:rsidRPr="00B05D45">
        <w:rPr>
          <w:rFonts w:eastAsia="Calibri"/>
        </w:rPr>
        <w:t>в</w:t>
      </w:r>
      <w:proofErr w:type="spellEnd"/>
      <w:r w:rsidRPr="00B05D45">
        <w:rPr>
          <w:rFonts w:eastAsia="Calibri"/>
        </w:rPr>
        <w:t xml:space="preserve"> соответствие с действующим законодательством, в связи с поступившим протестом прокурора Первомайского района Алтайского края.</w:t>
      </w:r>
    </w:p>
    <w:p w:rsidR="004A096D" w:rsidRPr="00B05D45" w:rsidRDefault="004A096D" w:rsidP="004A096D">
      <w:pPr>
        <w:widowControl w:val="0"/>
        <w:tabs>
          <w:tab w:val="left" w:pos="-284"/>
          <w:tab w:val="left" w:pos="491"/>
        </w:tabs>
        <w:ind w:right="20"/>
        <w:jc w:val="both"/>
        <w:rPr>
          <w:rFonts w:eastAsia="Gulim"/>
          <w:spacing w:val="-5"/>
        </w:rPr>
      </w:pPr>
    </w:p>
    <w:p w:rsidR="004A096D" w:rsidRPr="00B05D45" w:rsidRDefault="004A096D" w:rsidP="004A096D">
      <w:pPr>
        <w:widowControl w:val="0"/>
        <w:tabs>
          <w:tab w:val="left" w:pos="-284"/>
          <w:tab w:val="left" w:pos="491"/>
        </w:tabs>
        <w:ind w:left="426" w:right="20"/>
        <w:jc w:val="center"/>
        <w:rPr>
          <w:rFonts w:eastAsia="Gulim"/>
          <w:spacing w:val="-5"/>
        </w:rPr>
      </w:pPr>
      <w:r w:rsidRPr="00B05D45">
        <w:rPr>
          <w:rFonts w:eastAsia="Gulim"/>
          <w:spacing w:val="-5"/>
        </w:rPr>
        <w:t>ПОСТАНОВЛЯЮ:</w:t>
      </w:r>
    </w:p>
    <w:p w:rsidR="004A096D" w:rsidRPr="00B05D45" w:rsidRDefault="004A096D" w:rsidP="004A096D">
      <w:pPr>
        <w:widowControl w:val="0"/>
        <w:tabs>
          <w:tab w:val="left" w:pos="-284"/>
          <w:tab w:val="left" w:pos="491"/>
        </w:tabs>
        <w:ind w:left="426" w:right="20"/>
        <w:jc w:val="both"/>
        <w:rPr>
          <w:rFonts w:eastAsia="Gulim"/>
          <w:spacing w:val="-5"/>
        </w:rPr>
      </w:pPr>
      <w:r w:rsidRPr="00B05D45">
        <w:rPr>
          <w:rFonts w:eastAsia="Gulim"/>
          <w:b/>
          <w:spacing w:val="-5"/>
        </w:rPr>
        <w:t xml:space="preserve">1. Пункт 2.9 дополнить пунктом: </w:t>
      </w:r>
    </w:p>
    <w:p w:rsidR="004A096D" w:rsidRPr="00B05D45" w:rsidRDefault="004A096D" w:rsidP="004A096D">
      <w:pPr>
        <w:ind w:firstLine="709"/>
        <w:jc w:val="both"/>
      </w:pPr>
      <w:r w:rsidRPr="00B05D45">
        <w:rPr>
          <w:rFonts w:eastAsia="Gulim"/>
          <w:b/>
          <w:spacing w:val="-5"/>
        </w:rPr>
        <w:t>2.9.6 изложить в следующей редакции</w:t>
      </w:r>
    </w:p>
    <w:p w:rsidR="004A096D" w:rsidRPr="00B05D45" w:rsidRDefault="004A096D" w:rsidP="004A096D">
      <w:pPr>
        <w:ind w:firstLine="709"/>
        <w:jc w:val="both"/>
        <w:rPr>
          <w:color w:val="000000"/>
          <w:lang w:bidi="ru-RU"/>
        </w:rPr>
      </w:pPr>
      <w:proofErr w:type="gramStart"/>
      <w:r w:rsidRPr="00B05D45">
        <w:rPr>
          <w:color w:val="000000"/>
          <w:lang w:bidi="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A096D" w:rsidRPr="00B05D45" w:rsidRDefault="004A096D" w:rsidP="004A096D">
      <w:pPr>
        <w:pStyle w:val="af5"/>
        <w:widowControl w:val="0"/>
        <w:numPr>
          <w:ilvl w:val="0"/>
          <w:numId w:val="23"/>
        </w:numPr>
        <w:tabs>
          <w:tab w:val="left" w:pos="-284"/>
          <w:tab w:val="left" w:pos="491"/>
        </w:tabs>
        <w:ind w:right="20"/>
        <w:rPr>
          <w:rFonts w:eastAsia="Gulim"/>
          <w:spacing w:val="-5"/>
          <w:sz w:val="24"/>
          <w:szCs w:val="24"/>
        </w:rPr>
      </w:pPr>
      <w:r w:rsidRPr="00B05D45">
        <w:rPr>
          <w:rFonts w:eastAsia="Gulim"/>
          <w:spacing w:val="-5"/>
          <w:sz w:val="24"/>
          <w:szCs w:val="24"/>
        </w:rPr>
        <w:t>Постановление №2 от 09.02.2024  «</w:t>
      </w:r>
      <w:r w:rsidRPr="00B05D45">
        <w:rPr>
          <w:sz w:val="24"/>
          <w:szCs w:val="24"/>
        </w:rPr>
        <w:t xml:space="preserve">О внесении изменений в постановление №1 от 07.12.2021 «06 утверждении Административного регламента предоставления муниципальной услуги «Присвоение, изменение и аннулирование адресов объектам недвижимости на территории </w:t>
      </w:r>
      <w:proofErr w:type="spellStart"/>
      <w:r w:rsidRPr="00B05D45">
        <w:rPr>
          <w:sz w:val="24"/>
          <w:szCs w:val="24"/>
        </w:rPr>
        <w:t>Сорочелоговского</w:t>
      </w:r>
      <w:proofErr w:type="spellEnd"/>
      <w:r w:rsidRPr="00B05D45">
        <w:rPr>
          <w:sz w:val="24"/>
          <w:szCs w:val="24"/>
        </w:rPr>
        <w:t xml:space="preserve"> сельсовета Первомайского района Алтайского края» </w:t>
      </w:r>
      <w:r w:rsidRPr="00B05D45">
        <w:rPr>
          <w:rFonts w:eastAsia="Gulim"/>
          <w:spacing w:val="-5"/>
          <w:sz w:val="24"/>
          <w:szCs w:val="24"/>
        </w:rPr>
        <w:t>считать утратившим силу</w:t>
      </w:r>
    </w:p>
    <w:p w:rsidR="004A096D" w:rsidRPr="00B05D45" w:rsidRDefault="004A096D" w:rsidP="004A096D">
      <w:pPr>
        <w:jc w:val="both"/>
        <w:rPr>
          <w:rFonts w:eastAsia="Calibri"/>
        </w:rPr>
      </w:pPr>
    </w:p>
    <w:p w:rsidR="004A096D" w:rsidRPr="00B05D45" w:rsidRDefault="004A096D" w:rsidP="004A096D">
      <w:pPr>
        <w:jc w:val="both"/>
        <w:rPr>
          <w:rFonts w:eastAsia="Calibri"/>
        </w:rPr>
      </w:pPr>
    </w:p>
    <w:p w:rsidR="004A096D" w:rsidRDefault="004A096D" w:rsidP="004A096D">
      <w:pPr>
        <w:jc w:val="both"/>
        <w:rPr>
          <w:rFonts w:eastAsia="Calibri"/>
        </w:rPr>
      </w:pPr>
    </w:p>
    <w:p w:rsidR="004A096D" w:rsidRPr="00F206C6" w:rsidRDefault="004A096D" w:rsidP="004A096D">
      <w:pPr>
        <w:jc w:val="both"/>
        <w:rPr>
          <w:rFonts w:eastAsia="Calibri"/>
        </w:rPr>
      </w:pPr>
      <w:r>
        <w:rPr>
          <w:rFonts w:eastAsia="Calibri"/>
          <w:noProof/>
        </w:rPr>
        <w:drawing>
          <wp:inline distT="0" distB="0" distL="0" distR="0">
            <wp:extent cx="3740150" cy="17132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11864" r="3366"/>
                    <a:stretch>
                      <a:fillRect/>
                    </a:stretch>
                  </pic:blipFill>
                  <pic:spPr bwMode="auto">
                    <a:xfrm>
                      <a:off x="0" y="0"/>
                      <a:ext cx="3740150" cy="1713230"/>
                    </a:xfrm>
                    <a:prstGeom prst="rect">
                      <a:avLst/>
                    </a:prstGeom>
                    <a:noFill/>
                    <a:ln w="9525">
                      <a:noFill/>
                      <a:miter lim="800000"/>
                      <a:headEnd/>
                      <a:tailEnd/>
                    </a:ln>
                  </pic:spPr>
                </pic:pic>
              </a:graphicData>
            </a:graphic>
          </wp:inline>
        </w:drawing>
      </w:r>
    </w:p>
    <w:p w:rsidR="004A096D" w:rsidRPr="00F206C6" w:rsidRDefault="004A096D" w:rsidP="004A096D">
      <w:pPr>
        <w:jc w:val="both"/>
        <w:rPr>
          <w:rFonts w:eastAsia="Calibri"/>
        </w:rPr>
      </w:pPr>
    </w:p>
    <w:p w:rsidR="004A096D" w:rsidRPr="00F206C6" w:rsidRDefault="004A096D" w:rsidP="004A096D">
      <w:pPr>
        <w:jc w:val="both"/>
        <w:rPr>
          <w:rFonts w:eastAsia="Calibri"/>
        </w:rPr>
      </w:pPr>
    </w:p>
    <w:p w:rsidR="004A096D" w:rsidRPr="00F206C6" w:rsidRDefault="004A096D" w:rsidP="004A096D">
      <w:pPr>
        <w:jc w:val="both"/>
        <w:rPr>
          <w:rFonts w:eastAsia="Calibri"/>
        </w:rPr>
      </w:pPr>
    </w:p>
    <w:p w:rsidR="004A096D" w:rsidRPr="00F206C6" w:rsidRDefault="00CA7B9A" w:rsidP="00CA7B9A">
      <w:pPr>
        <w:jc w:val="center"/>
        <w:rPr>
          <w:rFonts w:eastAsia="Calibri"/>
        </w:rPr>
      </w:pPr>
      <w:r>
        <w:rPr>
          <w:rFonts w:eastAsia="Calibri"/>
        </w:rPr>
        <w:lastRenderedPageBreak/>
        <w:t>7</w:t>
      </w:r>
    </w:p>
    <w:p w:rsidR="004A096D" w:rsidRPr="00B05D45" w:rsidRDefault="004A096D" w:rsidP="004A096D">
      <w:pPr>
        <w:jc w:val="center"/>
      </w:pPr>
      <w:r w:rsidRPr="00B05D45">
        <w:t>АДМИНИСТРАЦИЯ СОРОЧЕЛОГОВСКОГО СЕЛЬСОВЕТА</w:t>
      </w:r>
    </w:p>
    <w:p w:rsidR="004A096D" w:rsidRPr="00B05D45" w:rsidRDefault="004A096D" w:rsidP="004A096D">
      <w:pPr>
        <w:jc w:val="center"/>
      </w:pPr>
      <w:r w:rsidRPr="00B05D45">
        <w:t>ПЕРВОМАЙСКОГО РАЙОНА АЛТАЙСКОГО КРАЯ</w:t>
      </w:r>
    </w:p>
    <w:p w:rsidR="004A096D" w:rsidRPr="00B05D45" w:rsidRDefault="004A096D" w:rsidP="004A096D"/>
    <w:p w:rsidR="004A096D" w:rsidRPr="00B05D45" w:rsidRDefault="004A096D" w:rsidP="004A096D">
      <w:pPr>
        <w:jc w:val="center"/>
      </w:pPr>
    </w:p>
    <w:p w:rsidR="004A096D" w:rsidRPr="00B05D45" w:rsidRDefault="004A096D" w:rsidP="004A096D">
      <w:pPr>
        <w:jc w:val="center"/>
      </w:pPr>
      <w:r w:rsidRPr="00B05D45">
        <w:t>ПОСТАНОВЛЕНИЕ</w:t>
      </w:r>
    </w:p>
    <w:p w:rsidR="004A096D" w:rsidRPr="00B05D45" w:rsidRDefault="004A096D" w:rsidP="004A096D">
      <w:pPr>
        <w:jc w:val="center"/>
      </w:pPr>
    </w:p>
    <w:p w:rsidR="004A096D" w:rsidRPr="00B05D45" w:rsidRDefault="004A096D" w:rsidP="004A096D">
      <w:pPr>
        <w:jc w:val="center"/>
      </w:pPr>
      <w:r w:rsidRPr="00B05D45">
        <w:t>10.06.2024.                                                                                       № 20                                                    с. Сорочий Лог</w:t>
      </w:r>
    </w:p>
    <w:p w:rsidR="004A096D" w:rsidRPr="00B05D45" w:rsidRDefault="004A096D" w:rsidP="004A096D">
      <w:pPr>
        <w:jc w:val="center"/>
      </w:pPr>
    </w:p>
    <w:p w:rsidR="004A096D" w:rsidRPr="00B05D45" w:rsidRDefault="004A096D" w:rsidP="004A096D">
      <w:r w:rsidRPr="00B05D45">
        <w:t xml:space="preserve">О признании утративших силу постановлений </w:t>
      </w:r>
    </w:p>
    <w:p w:rsidR="004A096D" w:rsidRPr="00B05D45" w:rsidRDefault="004A096D" w:rsidP="004A096D"/>
    <w:p w:rsidR="004A096D" w:rsidRPr="00B05D45" w:rsidRDefault="004A096D" w:rsidP="004A096D">
      <w:r w:rsidRPr="00B05D45">
        <w:t>В связи с приведением в соответствие с действующим законодательством Российской Федерации</w:t>
      </w:r>
    </w:p>
    <w:p w:rsidR="004A096D" w:rsidRPr="00B05D45" w:rsidRDefault="004A096D" w:rsidP="004A096D">
      <w:pPr>
        <w:jc w:val="center"/>
      </w:pPr>
    </w:p>
    <w:p w:rsidR="004A096D" w:rsidRPr="00B05D45" w:rsidRDefault="004A096D" w:rsidP="004A096D">
      <w:pPr>
        <w:jc w:val="center"/>
      </w:pPr>
      <w:r w:rsidRPr="00B05D45">
        <w:t>ПОСТАНОВЛЯЮ:</w:t>
      </w:r>
    </w:p>
    <w:p w:rsidR="004A096D" w:rsidRPr="00B05D45" w:rsidRDefault="004A096D" w:rsidP="004A096D">
      <w:pPr>
        <w:jc w:val="center"/>
      </w:pPr>
    </w:p>
    <w:p w:rsidR="004A096D" w:rsidRPr="00B05D45" w:rsidRDefault="004A096D" w:rsidP="004A096D">
      <w:pPr>
        <w:pStyle w:val="af5"/>
        <w:widowControl w:val="0"/>
        <w:numPr>
          <w:ilvl w:val="0"/>
          <w:numId w:val="21"/>
        </w:numPr>
        <w:ind w:left="0"/>
        <w:rPr>
          <w:sz w:val="24"/>
          <w:szCs w:val="24"/>
        </w:rPr>
      </w:pPr>
      <w:r w:rsidRPr="00B05D45">
        <w:rPr>
          <w:sz w:val="24"/>
          <w:szCs w:val="24"/>
        </w:rPr>
        <w:t xml:space="preserve">Постановление № 45 от 19.11.20214  «Об утверждении Положения о создании и  работе добровольной пожарной охраны на территории муниципального образования </w:t>
      </w:r>
      <w:proofErr w:type="spellStart"/>
      <w:r w:rsidRPr="00B05D45">
        <w:rPr>
          <w:sz w:val="24"/>
          <w:szCs w:val="24"/>
        </w:rPr>
        <w:t>Сорочелоговской</w:t>
      </w:r>
      <w:proofErr w:type="spellEnd"/>
      <w:r w:rsidRPr="00B05D45">
        <w:rPr>
          <w:sz w:val="24"/>
          <w:szCs w:val="24"/>
        </w:rPr>
        <w:t xml:space="preserve"> сельсовет» считать утратившим силу.</w:t>
      </w:r>
    </w:p>
    <w:p w:rsidR="004A096D" w:rsidRPr="00B05D45" w:rsidRDefault="004A096D" w:rsidP="004A096D">
      <w:pPr>
        <w:pStyle w:val="af5"/>
        <w:widowControl w:val="0"/>
        <w:numPr>
          <w:ilvl w:val="0"/>
          <w:numId w:val="21"/>
        </w:numPr>
        <w:ind w:left="0"/>
        <w:rPr>
          <w:sz w:val="24"/>
          <w:szCs w:val="24"/>
        </w:rPr>
      </w:pPr>
      <w:r w:rsidRPr="00B05D45">
        <w:rPr>
          <w:sz w:val="24"/>
          <w:szCs w:val="24"/>
        </w:rPr>
        <w:t>Постановление №46 от  18.11.2014  «Об оказании поддержки деятельности добровольной пожарной охраны на территории муниципального образования</w:t>
      </w:r>
    </w:p>
    <w:p w:rsidR="004A096D" w:rsidRPr="00B05D45" w:rsidRDefault="004A096D" w:rsidP="004A096D">
      <w:pPr>
        <w:shd w:val="clear" w:color="auto" w:fill="FFFFFF"/>
      </w:pPr>
      <w:r w:rsidRPr="00B05D45">
        <w:t xml:space="preserve"> </w:t>
      </w:r>
      <w:proofErr w:type="spellStart"/>
      <w:r w:rsidRPr="00B05D45">
        <w:t>Сорочелоговского</w:t>
      </w:r>
      <w:proofErr w:type="spellEnd"/>
      <w:r w:rsidRPr="00B05D45">
        <w:t xml:space="preserve"> сельсовет» считать утратившим силу.</w:t>
      </w:r>
    </w:p>
    <w:p w:rsidR="004A096D" w:rsidRPr="00B05D45" w:rsidRDefault="004A096D" w:rsidP="004A096D">
      <w:pPr>
        <w:numPr>
          <w:ilvl w:val="0"/>
          <w:numId w:val="21"/>
        </w:numPr>
        <w:shd w:val="clear" w:color="auto" w:fill="FFFFFF"/>
        <w:ind w:left="0"/>
      </w:pPr>
      <w:r w:rsidRPr="00B05D45">
        <w:t xml:space="preserve">Постановление № 47 от 19.11.2014 «О льготах и гарантиях добровольным    пожарным и работникам добровольной пожарной охраны на территории                            муниципального образования </w:t>
      </w:r>
      <w:proofErr w:type="spellStart"/>
      <w:r w:rsidRPr="00B05D45">
        <w:t>Сорочелоговской</w:t>
      </w:r>
      <w:proofErr w:type="spellEnd"/>
      <w:r w:rsidRPr="00B05D45">
        <w:t xml:space="preserve"> сельсовет» считать утратившим силу.</w:t>
      </w:r>
    </w:p>
    <w:p w:rsidR="004A096D" w:rsidRPr="00B05D45" w:rsidRDefault="004A096D" w:rsidP="004A096D">
      <w:pPr>
        <w:numPr>
          <w:ilvl w:val="0"/>
          <w:numId w:val="21"/>
        </w:numPr>
        <w:shd w:val="clear" w:color="auto" w:fill="FFFFFF"/>
        <w:ind w:left="0"/>
      </w:pPr>
      <w:r w:rsidRPr="00B05D45">
        <w:t xml:space="preserve"> Обнародовать настоящее постановление в установленном порядке.</w:t>
      </w:r>
    </w:p>
    <w:p w:rsidR="004A096D" w:rsidRPr="00B05D45" w:rsidRDefault="004A096D" w:rsidP="004A096D">
      <w:pPr>
        <w:numPr>
          <w:ilvl w:val="0"/>
          <w:numId w:val="21"/>
        </w:numPr>
        <w:shd w:val="clear" w:color="auto" w:fill="FFFFFF"/>
        <w:ind w:left="0"/>
      </w:pPr>
      <w:r w:rsidRPr="00B05D45">
        <w:t xml:space="preserve"> </w:t>
      </w:r>
      <w:proofErr w:type="gramStart"/>
      <w:r w:rsidRPr="00B05D45">
        <w:t>Контроль за</w:t>
      </w:r>
      <w:proofErr w:type="gramEnd"/>
      <w:r w:rsidRPr="00B05D45">
        <w:t xml:space="preserve"> исполнением настоящего постановления возложить на     секретаря   администрации сельсовета (Г.А. </w:t>
      </w:r>
      <w:proofErr w:type="spellStart"/>
      <w:r w:rsidRPr="00B05D45">
        <w:t>Жаркову</w:t>
      </w:r>
      <w:proofErr w:type="spellEnd"/>
      <w:r w:rsidRPr="00B05D45">
        <w:t>.)</w:t>
      </w:r>
    </w:p>
    <w:p w:rsidR="004A096D" w:rsidRPr="00B05D45" w:rsidRDefault="004A096D" w:rsidP="004A096D"/>
    <w:p w:rsidR="004A096D" w:rsidRPr="00B05D45" w:rsidRDefault="004A096D" w:rsidP="004A096D"/>
    <w:p w:rsidR="004A096D" w:rsidRPr="00B05D45" w:rsidRDefault="004A096D" w:rsidP="004A096D">
      <w:pPr>
        <w:jc w:val="center"/>
      </w:pPr>
      <w:bookmarkStart w:id="0" w:name="_GoBack"/>
      <w:r>
        <w:rPr>
          <w:noProof/>
        </w:rPr>
        <w:drawing>
          <wp:inline distT="0" distB="0" distL="0" distR="0">
            <wp:extent cx="3740150" cy="17132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11864" r="3366"/>
                    <a:stretch>
                      <a:fillRect/>
                    </a:stretch>
                  </pic:blipFill>
                  <pic:spPr bwMode="auto">
                    <a:xfrm>
                      <a:off x="0" y="0"/>
                      <a:ext cx="3740150" cy="1713230"/>
                    </a:xfrm>
                    <a:prstGeom prst="rect">
                      <a:avLst/>
                    </a:prstGeom>
                    <a:noFill/>
                    <a:ln w="9525">
                      <a:noFill/>
                      <a:miter lim="800000"/>
                      <a:headEnd/>
                      <a:tailEnd/>
                    </a:ln>
                  </pic:spPr>
                </pic:pic>
              </a:graphicData>
            </a:graphic>
          </wp:inline>
        </w:drawing>
      </w:r>
      <w:bookmarkEnd w:id="0"/>
    </w:p>
    <w:p w:rsidR="004A096D" w:rsidRPr="00B05D45" w:rsidRDefault="004A096D" w:rsidP="004A096D"/>
    <w:p w:rsidR="004A096D" w:rsidRPr="00B05D45" w:rsidRDefault="004A096D" w:rsidP="004A096D"/>
    <w:p w:rsidR="004A096D" w:rsidRPr="00B05D45" w:rsidRDefault="004A096D" w:rsidP="004A096D">
      <w:pPr>
        <w:pStyle w:val="ConsPlusNormal"/>
        <w:ind w:firstLine="540"/>
        <w:jc w:val="both"/>
      </w:pPr>
    </w:p>
    <w:p w:rsidR="004A096D" w:rsidRPr="00B05D45"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jc w:val="center"/>
        <w:rPr>
          <w:rFonts w:eastAsia="Calibri"/>
        </w:rPr>
      </w:pPr>
    </w:p>
    <w:p w:rsidR="004A096D" w:rsidRDefault="004A096D" w:rsidP="004A096D">
      <w:pPr>
        <w:jc w:val="center"/>
        <w:rPr>
          <w:rFonts w:eastAsia="Calibri"/>
        </w:rPr>
      </w:pPr>
    </w:p>
    <w:p w:rsidR="004A096D" w:rsidRDefault="004A096D" w:rsidP="004A096D">
      <w:pPr>
        <w:jc w:val="center"/>
        <w:rPr>
          <w:rFonts w:eastAsia="Calibri"/>
        </w:rPr>
      </w:pPr>
    </w:p>
    <w:p w:rsidR="004A096D" w:rsidRDefault="004A096D" w:rsidP="004A096D">
      <w:pPr>
        <w:jc w:val="center"/>
        <w:rPr>
          <w:rFonts w:eastAsia="Calibri"/>
        </w:rPr>
      </w:pPr>
    </w:p>
    <w:p w:rsidR="004A096D" w:rsidRDefault="004A096D" w:rsidP="004A096D">
      <w:pPr>
        <w:jc w:val="center"/>
        <w:rPr>
          <w:rFonts w:eastAsia="Calibri"/>
        </w:rPr>
      </w:pPr>
    </w:p>
    <w:p w:rsidR="00CA7B9A" w:rsidRDefault="00CA7B9A" w:rsidP="004A096D">
      <w:pPr>
        <w:jc w:val="center"/>
        <w:rPr>
          <w:rFonts w:eastAsia="Calibri"/>
        </w:rPr>
      </w:pPr>
      <w:r>
        <w:rPr>
          <w:rFonts w:eastAsia="Calibri"/>
        </w:rPr>
        <w:lastRenderedPageBreak/>
        <w:t>8</w:t>
      </w:r>
    </w:p>
    <w:p w:rsidR="004A096D" w:rsidRPr="00616C9D" w:rsidRDefault="004A096D" w:rsidP="004A096D">
      <w:pPr>
        <w:jc w:val="center"/>
        <w:rPr>
          <w:rFonts w:eastAsia="Calibri"/>
        </w:rPr>
      </w:pPr>
      <w:r w:rsidRPr="00616C9D">
        <w:rPr>
          <w:rFonts w:eastAsia="Calibri"/>
        </w:rPr>
        <w:t>СОВЕТ ДЕПУТАТОВ СОРОЧЕЛОГОВСКОГО СЕЛЬСОВЕТА</w:t>
      </w:r>
    </w:p>
    <w:p w:rsidR="004A096D" w:rsidRPr="00616C9D" w:rsidRDefault="004A096D" w:rsidP="004A096D">
      <w:pPr>
        <w:jc w:val="center"/>
        <w:rPr>
          <w:rFonts w:eastAsia="Calibri"/>
        </w:rPr>
      </w:pPr>
      <w:r w:rsidRPr="00616C9D">
        <w:rPr>
          <w:rFonts w:eastAsia="Calibri"/>
        </w:rPr>
        <w:t>ПЕРВОМАЙСКОГО РАЙОНА ЛАТЙСКОГО КРАЯ</w:t>
      </w:r>
    </w:p>
    <w:p w:rsidR="004A096D" w:rsidRPr="00616C9D" w:rsidRDefault="004A096D" w:rsidP="004A096D">
      <w:pPr>
        <w:jc w:val="center"/>
        <w:rPr>
          <w:rFonts w:eastAsia="Calibri"/>
        </w:rPr>
      </w:pPr>
    </w:p>
    <w:p w:rsidR="004A096D" w:rsidRPr="00616C9D" w:rsidRDefault="004A096D" w:rsidP="004A096D">
      <w:pPr>
        <w:jc w:val="center"/>
        <w:rPr>
          <w:rFonts w:eastAsia="Calibri"/>
        </w:rPr>
      </w:pPr>
    </w:p>
    <w:p w:rsidR="004A096D" w:rsidRPr="00616C9D" w:rsidRDefault="004A096D" w:rsidP="004A096D">
      <w:pPr>
        <w:jc w:val="center"/>
        <w:rPr>
          <w:rFonts w:eastAsia="Calibri"/>
        </w:rPr>
      </w:pPr>
      <w:r w:rsidRPr="00616C9D">
        <w:rPr>
          <w:rFonts w:eastAsia="Calibri"/>
        </w:rPr>
        <w:t>РЕШЕНИЕ</w:t>
      </w:r>
    </w:p>
    <w:p w:rsidR="004A096D" w:rsidRPr="00616C9D" w:rsidRDefault="004A096D" w:rsidP="004A096D">
      <w:pPr>
        <w:jc w:val="center"/>
        <w:rPr>
          <w:rFonts w:eastAsia="Calibri"/>
        </w:rPr>
      </w:pPr>
    </w:p>
    <w:p w:rsidR="004A096D" w:rsidRPr="00616C9D" w:rsidRDefault="004A096D" w:rsidP="004A096D">
      <w:pPr>
        <w:rPr>
          <w:rFonts w:eastAsia="Calibri"/>
        </w:rPr>
      </w:pPr>
      <w:r>
        <w:rPr>
          <w:rFonts w:eastAsia="Calibri"/>
        </w:rPr>
        <w:t>25.06.</w:t>
      </w:r>
      <w:r w:rsidRPr="00616C9D">
        <w:rPr>
          <w:rFonts w:eastAsia="Calibri"/>
        </w:rPr>
        <w:t xml:space="preserve">2024.                                                                                    </w:t>
      </w:r>
      <w:r>
        <w:rPr>
          <w:rFonts w:eastAsia="Calibri"/>
        </w:rPr>
        <w:t xml:space="preserve">      </w:t>
      </w:r>
      <w:r w:rsidRPr="00616C9D">
        <w:rPr>
          <w:rFonts w:eastAsia="Calibri"/>
        </w:rPr>
        <w:t xml:space="preserve">   №  </w:t>
      </w:r>
      <w:r>
        <w:rPr>
          <w:rFonts w:eastAsia="Calibri"/>
        </w:rPr>
        <w:t>19</w:t>
      </w:r>
      <w:r w:rsidRPr="00616C9D">
        <w:rPr>
          <w:rFonts w:eastAsia="Calibri"/>
        </w:rPr>
        <w:t xml:space="preserve">                                               </w:t>
      </w:r>
      <w:r>
        <w:rPr>
          <w:rFonts w:eastAsia="Calibri"/>
        </w:rPr>
        <w:t xml:space="preserve">                             </w:t>
      </w:r>
      <w:r w:rsidRPr="00616C9D">
        <w:rPr>
          <w:rFonts w:eastAsia="Calibri"/>
        </w:rPr>
        <w:t xml:space="preserve"> </w:t>
      </w:r>
    </w:p>
    <w:p w:rsidR="004A096D" w:rsidRPr="00616C9D" w:rsidRDefault="004A096D" w:rsidP="004A096D">
      <w:pPr>
        <w:rPr>
          <w:rFonts w:eastAsia="Calibri"/>
        </w:rPr>
      </w:pPr>
    </w:p>
    <w:p w:rsidR="004A096D" w:rsidRPr="00616C9D" w:rsidRDefault="004A096D" w:rsidP="004A096D">
      <w:pPr>
        <w:jc w:val="center"/>
        <w:rPr>
          <w:rFonts w:eastAsia="Calibri"/>
        </w:rPr>
      </w:pPr>
      <w:r w:rsidRPr="00616C9D">
        <w:rPr>
          <w:rFonts w:eastAsia="Calibri"/>
        </w:rPr>
        <w:t>с. Сорочий Лог</w:t>
      </w: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p>
    <w:p w:rsidR="004A096D" w:rsidRPr="00616C9D" w:rsidRDefault="003A5E29" w:rsidP="004A096D">
      <w:pPr>
        <w:autoSpaceDE w:val="0"/>
        <w:autoSpaceDN w:val="0"/>
        <w:adjustRightInd w:val="0"/>
        <w:ind w:firstLine="709"/>
        <w:jc w:val="both"/>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1.45pt;margin-top:10.75pt;width:228pt;height:62.4pt;z-index:-251658752;mso-height-percent:200;mso-height-percent:200;mso-width-relative:margin;mso-height-relative:margin" stroked="f">
            <v:textbox style="mso-next-textbox:#_x0000_s1026;mso-fit-shape-to-text:t">
              <w:txbxContent>
                <w:p w:rsidR="00CA7B9A" w:rsidRPr="0031723E" w:rsidRDefault="00CA7B9A" w:rsidP="004A096D">
                  <w:pPr>
                    <w:autoSpaceDE w:val="0"/>
                    <w:autoSpaceDN w:val="0"/>
                    <w:adjustRightInd w:val="0"/>
                  </w:pPr>
                  <w:r w:rsidRPr="0031723E">
                    <w:t xml:space="preserve">Об утверждении Положения о старосте </w:t>
                  </w:r>
                  <w:proofErr w:type="spellStart"/>
                  <w:r w:rsidRPr="0031723E">
                    <w:t>Сорочелоговского</w:t>
                  </w:r>
                  <w:proofErr w:type="spellEnd"/>
                  <w:r w:rsidRPr="0031723E">
                    <w:t xml:space="preserve"> сельсовета </w:t>
                  </w:r>
                </w:p>
                <w:p w:rsidR="00CA7B9A" w:rsidRPr="0031723E" w:rsidRDefault="00CA7B9A" w:rsidP="004A096D">
                  <w:pPr>
                    <w:autoSpaceDE w:val="0"/>
                    <w:autoSpaceDN w:val="0"/>
                    <w:adjustRightInd w:val="0"/>
                  </w:pPr>
                  <w:r w:rsidRPr="0031723E">
                    <w:t xml:space="preserve">Первомайского района  Алтайского края </w:t>
                  </w:r>
                </w:p>
                <w:p w:rsidR="00CA7B9A" w:rsidRDefault="00CA7B9A" w:rsidP="004A096D">
                  <w:pPr>
                    <w:jc w:val="both"/>
                  </w:pPr>
                </w:p>
              </w:txbxContent>
            </v:textbox>
          </v:shape>
        </w:pict>
      </w: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jc w:val="both"/>
      </w:pP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r w:rsidRPr="00616C9D">
        <w:t xml:space="preserve">В соответствии с Федеральным законом от 06.10.2003 года №131-ФЗ «Об общих принципах организации местного самоуправления в Российской Федерации», законом Алтайского края от 31.10.2018 № 79-ЗС "О старостах сельских населённых пунктов Алтайского края", руководствуясь Уставом </w:t>
      </w:r>
      <w:proofErr w:type="spellStart"/>
      <w:r w:rsidRPr="00616C9D">
        <w:t>Сорочелоговского</w:t>
      </w:r>
      <w:proofErr w:type="spellEnd"/>
      <w:r w:rsidRPr="00616C9D">
        <w:t xml:space="preserve"> сельсовета Первомайского района Ал</w:t>
      </w:r>
      <w:r>
        <w:t xml:space="preserve">тайского края, Совет депутатов </w:t>
      </w:r>
      <w:r w:rsidRPr="00616C9D">
        <w:t xml:space="preserve"> РЕШИЛ: </w:t>
      </w:r>
    </w:p>
    <w:p w:rsidR="004A096D" w:rsidRPr="00616C9D" w:rsidRDefault="004A096D" w:rsidP="004A096D">
      <w:pPr>
        <w:autoSpaceDE w:val="0"/>
        <w:autoSpaceDN w:val="0"/>
        <w:adjustRightInd w:val="0"/>
        <w:ind w:firstLine="709"/>
        <w:jc w:val="both"/>
      </w:pPr>
    </w:p>
    <w:p w:rsidR="004A096D" w:rsidRPr="00616C9D" w:rsidRDefault="004A096D" w:rsidP="004A096D">
      <w:pPr>
        <w:pStyle w:val="af5"/>
        <w:numPr>
          <w:ilvl w:val="0"/>
          <w:numId w:val="24"/>
        </w:numPr>
        <w:autoSpaceDE w:val="0"/>
        <w:autoSpaceDN w:val="0"/>
        <w:adjustRightInd w:val="0"/>
        <w:jc w:val="both"/>
        <w:rPr>
          <w:sz w:val="24"/>
          <w:szCs w:val="24"/>
        </w:rPr>
      </w:pPr>
      <w:r w:rsidRPr="00616C9D">
        <w:rPr>
          <w:sz w:val="24"/>
          <w:szCs w:val="24"/>
        </w:rPr>
        <w:t xml:space="preserve">Утвердить Положение о старосте </w:t>
      </w:r>
      <w:proofErr w:type="spellStart"/>
      <w:r w:rsidRPr="00616C9D">
        <w:rPr>
          <w:sz w:val="24"/>
          <w:szCs w:val="24"/>
        </w:rPr>
        <w:t>Сорочелоговского</w:t>
      </w:r>
      <w:proofErr w:type="spellEnd"/>
      <w:r w:rsidRPr="00616C9D">
        <w:rPr>
          <w:sz w:val="24"/>
          <w:szCs w:val="24"/>
        </w:rPr>
        <w:t xml:space="preserve"> сельсовета Первомайского района Алтайского края (прилагается) </w:t>
      </w:r>
    </w:p>
    <w:p w:rsidR="004A096D" w:rsidRPr="00616C9D" w:rsidRDefault="004A096D" w:rsidP="004A096D">
      <w:pPr>
        <w:autoSpaceDE w:val="0"/>
        <w:autoSpaceDN w:val="0"/>
        <w:adjustRightInd w:val="0"/>
        <w:ind w:left="360"/>
      </w:pPr>
    </w:p>
    <w:p w:rsidR="004A096D" w:rsidRPr="00616C9D" w:rsidRDefault="004A096D" w:rsidP="004A096D">
      <w:pPr>
        <w:pStyle w:val="af5"/>
        <w:numPr>
          <w:ilvl w:val="0"/>
          <w:numId w:val="24"/>
        </w:numPr>
        <w:autoSpaceDE w:val="0"/>
        <w:autoSpaceDN w:val="0"/>
        <w:adjustRightInd w:val="0"/>
        <w:rPr>
          <w:sz w:val="24"/>
          <w:szCs w:val="24"/>
        </w:rPr>
      </w:pPr>
      <w:r w:rsidRPr="00616C9D">
        <w:rPr>
          <w:sz w:val="24"/>
          <w:szCs w:val="24"/>
        </w:rPr>
        <w:t xml:space="preserve">Решение № 29 от 18.06.2019  «Об утверждении Положения о старосте </w:t>
      </w:r>
      <w:proofErr w:type="spellStart"/>
      <w:r w:rsidRPr="00616C9D">
        <w:rPr>
          <w:sz w:val="24"/>
          <w:szCs w:val="24"/>
        </w:rPr>
        <w:t>Сорочелоговского</w:t>
      </w:r>
      <w:proofErr w:type="spellEnd"/>
      <w:r w:rsidRPr="00616C9D">
        <w:rPr>
          <w:sz w:val="24"/>
          <w:szCs w:val="24"/>
        </w:rPr>
        <w:t xml:space="preserve"> сельсовета Первомайского района  Алтайского края» считать утратившим силу.</w:t>
      </w:r>
    </w:p>
    <w:p w:rsidR="004A096D" w:rsidRPr="00616C9D" w:rsidRDefault="004A096D" w:rsidP="004A096D">
      <w:pPr>
        <w:autoSpaceDE w:val="0"/>
        <w:autoSpaceDN w:val="0"/>
        <w:adjustRightInd w:val="0"/>
      </w:pPr>
    </w:p>
    <w:p w:rsidR="004A096D" w:rsidRPr="00616C9D" w:rsidRDefault="004A096D" w:rsidP="004A096D">
      <w:pPr>
        <w:pStyle w:val="af5"/>
        <w:numPr>
          <w:ilvl w:val="0"/>
          <w:numId w:val="24"/>
        </w:numPr>
        <w:autoSpaceDE w:val="0"/>
        <w:autoSpaceDN w:val="0"/>
        <w:adjustRightInd w:val="0"/>
        <w:rPr>
          <w:sz w:val="24"/>
          <w:szCs w:val="24"/>
        </w:rPr>
      </w:pPr>
      <w:r w:rsidRPr="00616C9D">
        <w:rPr>
          <w:sz w:val="24"/>
          <w:szCs w:val="24"/>
        </w:rPr>
        <w:t xml:space="preserve">Решение №8 от 20.03.2024 «О внесении изменений в решение №29 от 18.06.2019 об утверждении Положения о старосте </w:t>
      </w:r>
      <w:proofErr w:type="spellStart"/>
      <w:r w:rsidRPr="00616C9D">
        <w:rPr>
          <w:sz w:val="24"/>
          <w:szCs w:val="24"/>
        </w:rPr>
        <w:t>Сорочелоговского</w:t>
      </w:r>
      <w:proofErr w:type="spellEnd"/>
      <w:r w:rsidRPr="00616C9D">
        <w:rPr>
          <w:sz w:val="24"/>
          <w:szCs w:val="24"/>
        </w:rPr>
        <w:t xml:space="preserve"> сельсовета Первомайского района  Алтайского края» считать утратившим силу.</w:t>
      </w:r>
    </w:p>
    <w:p w:rsidR="004A096D" w:rsidRPr="00616C9D" w:rsidRDefault="004A096D" w:rsidP="004A096D">
      <w:pPr>
        <w:autoSpaceDE w:val="0"/>
        <w:autoSpaceDN w:val="0"/>
        <w:adjustRightInd w:val="0"/>
        <w:jc w:val="both"/>
      </w:pPr>
    </w:p>
    <w:p w:rsidR="004A096D" w:rsidRPr="00616C9D" w:rsidRDefault="004A096D" w:rsidP="004A096D">
      <w:pPr>
        <w:pStyle w:val="Standard"/>
        <w:numPr>
          <w:ilvl w:val="0"/>
          <w:numId w:val="24"/>
        </w:numPr>
        <w:jc w:val="both"/>
        <w:rPr>
          <w:rFonts w:cs="Times New Roman"/>
        </w:rPr>
      </w:pPr>
      <w:r w:rsidRPr="00616C9D">
        <w:rPr>
          <w:rFonts w:cs="Times New Roman"/>
        </w:rPr>
        <w:t xml:space="preserve"> Обнародования данное решение в установленном порядке.</w:t>
      </w:r>
    </w:p>
    <w:p w:rsidR="004A096D" w:rsidRPr="00616C9D" w:rsidRDefault="004A096D" w:rsidP="004A096D">
      <w:pPr>
        <w:pStyle w:val="Standard"/>
        <w:ind w:left="720"/>
        <w:jc w:val="both"/>
        <w:rPr>
          <w:rFonts w:cs="Times New Roman"/>
        </w:rPr>
      </w:pPr>
    </w:p>
    <w:p w:rsidR="004A096D" w:rsidRPr="00616C9D" w:rsidRDefault="004A096D" w:rsidP="004A096D">
      <w:pPr>
        <w:pStyle w:val="Standard"/>
        <w:numPr>
          <w:ilvl w:val="0"/>
          <w:numId w:val="24"/>
        </w:numPr>
        <w:jc w:val="both"/>
        <w:rPr>
          <w:rFonts w:cs="Times New Roman"/>
        </w:rPr>
      </w:pPr>
      <w:r w:rsidRPr="00616C9D">
        <w:rPr>
          <w:rFonts w:cs="Times New Roman"/>
        </w:rPr>
        <w:t xml:space="preserve"> </w:t>
      </w:r>
      <w:proofErr w:type="gramStart"/>
      <w:r w:rsidRPr="00616C9D">
        <w:rPr>
          <w:rFonts w:cs="Times New Roman"/>
        </w:rPr>
        <w:t>Контроль за</w:t>
      </w:r>
      <w:proofErr w:type="gramEnd"/>
      <w:r w:rsidRPr="00616C9D">
        <w:rPr>
          <w:rFonts w:cs="Times New Roman"/>
        </w:rPr>
        <w:t xml:space="preserve"> исполнением настоящего решения оставляю за собой.</w:t>
      </w: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r>
        <w:rPr>
          <w:noProof/>
        </w:rPr>
        <w:drawing>
          <wp:inline distT="0" distB="0" distL="0" distR="0">
            <wp:extent cx="3303270" cy="12852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clrChange>
                        <a:clrFrom>
                          <a:srgbClr val="E8EEEF"/>
                        </a:clrFrom>
                        <a:clrTo>
                          <a:srgbClr val="E8EEEF">
                            <a:alpha val="0"/>
                          </a:srgbClr>
                        </a:clrTo>
                      </a:clrChange>
                    </a:blip>
                    <a:srcRect/>
                    <a:stretch>
                      <a:fillRect/>
                    </a:stretch>
                  </pic:blipFill>
                  <pic:spPr bwMode="auto">
                    <a:xfrm>
                      <a:off x="0" y="0"/>
                      <a:ext cx="3303270" cy="1285240"/>
                    </a:xfrm>
                    <a:prstGeom prst="rect">
                      <a:avLst/>
                    </a:prstGeom>
                    <a:noFill/>
                    <a:ln w="9525">
                      <a:noFill/>
                      <a:miter lim="800000"/>
                      <a:headEnd/>
                      <a:tailEnd/>
                    </a:ln>
                  </pic:spPr>
                </pic:pic>
              </a:graphicData>
            </a:graphic>
          </wp:inline>
        </w:drawing>
      </w: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rPr>
          <w:bCs/>
        </w:rPr>
      </w:pPr>
    </w:p>
    <w:p w:rsidR="004A096D" w:rsidRPr="00616C9D" w:rsidRDefault="00CA7B9A" w:rsidP="00CA7B9A">
      <w:pPr>
        <w:autoSpaceDE w:val="0"/>
        <w:autoSpaceDN w:val="0"/>
        <w:adjustRightInd w:val="0"/>
        <w:jc w:val="center"/>
        <w:rPr>
          <w:bCs/>
        </w:rPr>
      </w:pPr>
      <w:r>
        <w:rPr>
          <w:bCs/>
        </w:rPr>
        <w:lastRenderedPageBreak/>
        <w:t>9</w:t>
      </w:r>
    </w:p>
    <w:p w:rsidR="004A096D" w:rsidRPr="00616C9D" w:rsidRDefault="004A096D" w:rsidP="004A096D">
      <w:pPr>
        <w:autoSpaceDE w:val="0"/>
        <w:autoSpaceDN w:val="0"/>
        <w:adjustRightInd w:val="0"/>
        <w:ind w:left="5760" w:firstLine="709"/>
        <w:jc w:val="right"/>
        <w:rPr>
          <w:bCs/>
        </w:rPr>
      </w:pPr>
    </w:p>
    <w:p w:rsidR="004A096D" w:rsidRPr="00616C9D" w:rsidRDefault="004A096D" w:rsidP="004A096D">
      <w:pPr>
        <w:autoSpaceDE w:val="0"/>
        <w:autoSpaceDN w:val="0"/>
        <w:adjustRightInd w:val="0"/>
        <w:ind w:left="5760" w:firstLine="709"/>
        <w:jc w:val="right"/>
        <w:rPr>
          <w:bCs/>
        </w:rPr>
      </w:pPr>
      <w:r w:rsidRPr="00616C9D">
        <w:rPr>
          <w:bCs/>
        </w:rPr>
        <w:t xml:space="preserve">Приложение </w:t>
      </w:r>
    </w:p>
    <w:p w:rsidR="004A096D" w:rsidRPr="00616C9D" w:rsidRDefault="004A096D" w:rsidP="004A096D">
      <w:pPr>
        <w:autoSpaceDE w:val="0"/>
        <w:autoSpaceDN w:val="0"/>
        <w:adjustRightInd w:val="0"/>
        <w:ind w:left="5823" w:firstLine="709"/>
        <w:jc w:val="right"/>
        <w:rPr>
          <w:bCs/>
        </w:rPr>
      </w:pPr>
      <w:r w:rsidRPr="00616C9D">
        <w:rPr>
          <w:bCs/>
        </w:rPr>
        <w:t>к решению Совета депутатов</w:t>
      </w:r>
    </w:p>
    <w:p w:rsidR="004A096D" w:rsidRPr="00616C9D" w:rsidRDefault="004A096D" w:rsidP="004A096D">
      <w:pPr>
        <w:autoSpaceDE w:val="0"/>
        <w:autoSpaceDN w:val="0"/>
        <w:adjustRightInd w:val="0"/>
        <w:ind w:left="5823" w:firstLine="709"/>
        <w:jc w:val="right"/>
      </w:pPr>
      <w:proofErr w:type="spellStart"/>
      <w:r w:rsidRPr="00616C9D">
        <w:t>Сорочелоговского</w:t>
      </w:r>
      <w:proofErr w:type="spellEnd"/>
      <w:r w:rsidRPr="00616C9D">
        <w:t xml:space="preserve"> сельсовета Первомайского  района </w:t>
      </w:r>
    </w:p>
    <w:p w:rsidR="004A096D" w:rsidRPr="00616C9D" w:rsidRDefault="004A096D" w:rsidP="004A096D">
      <w:pPr>
        <w:autoSpaceDE w:val="0"/>
        <w:autoSpaceDN w:val="0"/>
        <w:adjustRightInd w:val="0"/>
        <w:ind w:left="5823" w:firstLine="709"/>
        <w:jc w:val="right"/>
      </w:pPr>
      <w:r w:rsidRPr="00616C9D">
        <w:t>Алтайского края</w:t>
      </w:r>
    </w:p>
    <w:p w:rsidR="004A096D" w:rsidRPr="00616C9D" w:rsidRDefault="004A096D" w:rsidP="004A096D">
      <w:pPr>
        <w:rPr>
          <w:rFonts w:eastAsia="Calibri"/>
        </w:rPr>
      </w:pPr>
      <w:r w:rsidRPr="00616C9D">
        <w:rPr>
          <w:rFonts w:eastAsia="Calibri"/>
        </w:rPr>
        <w:t xml:space="preserve">.                                                                                                                                    </w:t>
      </w:r>
      <w:r w:rsidRPr="00616C9D">
        <w:rPr>
          <w:bCs/>
        </w:rPr>
        <w:t xml:space="preserve">от </w:t>
      </w:r>
      <w:r w:rsidRPr="00616C9D">
        <w:rPr>
          <w:rFonts w:eastAsia="Calibri"/>
        </w:rPr>
        <w:t xml:space="preserve">№ </w:t>
      </w:r>
    </w:p>
    <w:p w:rsidR="004A096D" w:rsidRPr="00616C9D" w:rsidRDefault="004A096D" w:rsidP="004A096D">
      <w:pPr>
        <w:autoSpaceDE w:val="0"/>
        <w:autoSpaceDN w:val="0"/>
        <w:adjustRightInd w:val="0"/>
        <w:ind w:left="5460" w:firstLine="709"/>
        <w:jc w:val="both"/>
        <w:rPr>
          <w:bCs/>
        </w:rPr>
      </w:pPr>
    </w:p>
    <w:p w:rsidR="004A096D" w:rsidRPr="00616C9D" w:rsidRDefault="004A096D" w:rsidP="004A096D">
      <w:pPr>
        <w:autoSpaceDE w:val="0"/>
        <w:autoSpaceDN w:val="0"/>
        <w:adjustRightInd w:val="0"/>
        <w:ind w:firstLine="709"/>
        <w:jc w:val="center"/>
        <w:rPr>
          <w:b/>
        </w:rPr>
      </w:pPr>
      <w:r w:rsidRPr="00616C9D">
        <w:rPr>
          <w:b/>
        </w:rPr>
        <w:t>ПОЛОЖЕНИЕ</w:t>
      </w:r>
    </w:p>
    <w:p w:rsidR="004A096D" w:rsidRPr="00616C9D" w:rsidRDefault="004A096D" w:rsidP="004A096D">
      <w:pPr>
        <w:autoSpaceDE w:val="0"/>
        <w:autoSpaceDN w:val="0"/>
        <w:adjustRightInd w:val="0"/>
        <w:ind w:firstLine="709"/>
        <w:jc w:val="center"/>
        <w:rPr>
          <w:b/>
        </w:rPr>
      </w:pPr>
      <w:r w:rsidRPr="00616C9D">
        <w:rPr>
          <w:b/>
        </w:rPr>
        <w:t xml:space="preserve">о старосте </w:t>
      </w:r>
      <w:proofErr w:type="spellStart"/>
      <w:r w:rsidRPr="00616C9D">
        <w:rPr>
          <w:b/>
        </w:rPr>
        <w:t>Сорочелоговского</w:t>
      </w:r>
      <w:proofErr w:type="spellEnd"/>
      <w:r w:rsidRPr="00616C9D">
        <w:rPr>
          <w:b/>
        </w:rPr>
        <w:t xml:space="preserve"> сельсовета</w:t>
      </w:r>
      <w:r w:rsidRPr="00616C9D">
        <w:rPr>
          <w:b/>
        </w:rPr>
        <w:br/>
        <w:t>Первомайского района Алтайского края</w:t>
      </w:r>
    </w:p>
    <w:p w:rsidR="004A096D" w:rsidRPr="00616C9D" w:rsidRDefault="004A096D" w:rsidP="004A096D">
      <w:pPr>
        <w:autoSpaceDE w:val="0"/>
        <w:autoSpaceDN w:val="0"/>
        <w:adjustRightInd w:val="0"/>
        <w:ind w:firstLine="709"/>
        <w:jc w:val="both"/>
      </w:pPr>
    </w:p>
    <w:p w:rsidR="004A096D" w:rsidRPr="00616C9D" w:rsidRDefault="004A096D" w:rsidP="004A096D">
      <w:pPr>
        <w:widowControl w:val="0"/>
        <w:shd w:val="clear" w:color="auto" w:fill="FFFFFF"/>
        <w:autoSpaceDE w:val="0"/>
        <w:autoSpaceDN w:val="0"/>
        <w:adjustRightInd w:val="0"/>
        <w:ind w:firstLine="709"/>
        <w:jc w:val="both"/>
      </w:pPr>
      <w:r w:rsidRPr="00616C9D">
        <w:rPr>
          <w:bCs/>
        </w:rPr>
        <w:t xml:space="preserve">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31.10.2018 № 79-ЗС </w:t>
      </w:r>
      <w:r w:rsidRPr="00616C9D">
        <w:t xml:space="preserve">«О старостах сельских населённых пунктов Алтайского края», уставом муниципального образования </w:t>
      </w:r>
      <w:proofErr w:type="spellStart"/>
      <w:r w:rsidRPr="00616C9D">
        <w:t>Сорочелоговского</w:t>
      </w:r>
      <w:proofErr w:type="spellEnd"/>
      <w:r w:rsidRPr="00616C9D">
        <w:t xml:space="preserve"> сельсовета Первомайского района Алтайского края.</w:t>
      </w:r>
    </w:p>
    <w:p w:rsidR="004A096D" w:rsidRPr="00616C9D" w:rsidRDefault="004A096D" w:rsidP="004A096D">
      <w:pPr>
        <w:autoSpaceDE w:val="0"/>
        <w:autoSpaceDN w:val="0"/>
        <w:adjustRightInd w:val="0"/>
        <w:ind w:firstLine="709"/>
        <w:jc w:val="both"/>
      </w:pPr>
      <w:r w:rsidRPr="00616C9D">
        <w:rPr>
          <w:bCs/>
        </w:rPr>
        <w:t>2. С</w:t>
      </w:r>
      <w:r w:rsidRPr="00616C9D">
        <w:t xml:space="preserve">тароста сельского населённого пункта (далее – староста)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w:t>
      </w:r>
      <w:proofErr w:type="spellStart"/>
      <w:r w:rsidRPr="00616C9D">
        <w:t>Сорочелоговского</w:t>
      </w:r>
      <w:proofErr w:type="spellEnd"/>
      <w:r w:rsidRPr="00616C9D">
        <w:t xml:space="preserve"> сельсовета Первомайского района Алтайского края (далее – сельсовет).</w:t>
      </w:r>
    </w:p>
    <w:p w:rsidR="004A096D" w:rsidRPr="00616C9D" w:rsidRDefault="004A096D" w:rsidP="004A096D">
      <w:pPr>
        <w:autoSpaceDE w:val="0"/>
        <w:autoSpaceDN w:val="0"/>
        <w:adjustRightInd w:val="0"/>
        <w:ind w:firstLine="709"/>
        <w:jc w:val="both"/>
      </w:pPr>
      <w:r w:rsidRPr="00616C9D">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A096D" w:rsidRPr="00616C9D" w:rsidRDefault="004A096D" w:rsidP="004A096D">
      <w:pPr>
        <w:pStyle w:val="af6"/>
        <w:rPr>
          <w:lang w:bidi="ru-RU"/>
        </w:rPr>
      </w:pPr>
      <w:r w:rsidRPr="00616C9D">
        <w:t xml:space="preserve">            4. </w:t>
      </w:r>
      <w:r w:rsidRPr="00616C9D">
        <w:rPr>
          <w:lang w:bidi="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A096D" w:rsidRPr="00616C9D" w:rsidRDefault="004A096D" w:rsidP="004A096D">
      <w:pPr>
        <w:pStyle w:val="af6"/>
        <w:rPr>
          <w:sz w:val="26"/>
          <w:szCs w:val="26"/>
        </w:rPr>
      </w:pPr>
      <w:r w:rsidRPr="00616C9D">
        <w:t xml:space="preserve">         5. Сход граждан по вопросу выдвижения кандидатуры старосты сельского населённого пункта проводится в соответствии с нормативным правовым актом Совета депутатов, регулирующим порядок организации и проведения схода граждан.</w:t>
      </w:r>
    </w:p>
    <w:p w:rsidR="004A096D" w:rsidRPr="00616C9D" w:rsidRDefault="004A096D" w:rsidP="004A096D">
      <w:pPr>
        <w:pStyle w:val="af6"/>
      </w:pPr>
      <w:r w:rsidRPr="00616C9D">
        <w:t>Кандидатура старосты для выдвижения на сходе граждан может представляться путем самовыдвижения, по предложению органа местного самоуправления сельсовета, в состав которого входит сельский населённый пункт, или по предложению не менее чем 10 жителей сельского населённого пункта, в котором предполагается назначение старосты.</w:t>
      </w:r>
    </w:p>
    <w:p w:rsidR="004A096D" w:rsidRPr="00616C9D" w:rsidRDefault="004A096D" w:rsidP="004A096D">
      <w:pPr>
        <w:pStyle w:val="af6"/>
      </w:pPr>
      <w:r w:rsidRPr="00616C9D">
        <w:rPr>
          <w:bCs/>
        </w:rPr>
        <w:t xml:space="preserve">        6. </w:t>
      </w:r>
      <w:r w:rsidRPr="00616C9D">
        <w:t>Старостой не может быть назначено лицо:</w:t>
      </w:r>
    </w:p>
    <w:p w:rsidR="004A096D" w:rsidRPr="00616C9D" w:rsidRDefault="004A096D" w:rsidP="004A096D">
      <w:pPr>
        <w:autoSpaceDE w:val="0"/>
        <w:autoSpaceDN w:val="0"/>
        <w:adjustRightInd w:val="0"/>
        <w:ind w:firstLine="709"/>
        <w:contextualSpacing/>
        <w:jc w:val="both"/>
      </w:pPr>
      <w:r w:rsidRPr="00616C9D">
        <w:t>1) </w:t>
      </w:r>
      <w:proofErr w:type="gramStart"/>
      <w:r w:rsidRPr="00616C9D">
        <w:t>замещающее</w:t>
      </w:r>
      <w:proofErr w:type="gramEnd"/>
      <w:r w:rsidRPr="00616C9D">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A096D" w:rsidRPr="00616C9D" w:rsidRDefault="004A096D" w:rsidP="004A096D">
      <w:pPr>
        <w:autoSpaceDE w:val="0"/>
        <w:autoSpaceDN w:val="0"/>
        <w:adjustRightInd w:val="0"/>
        <w:ind w:firstLine="709"/>
        <w:contextualSpacing/>
        <w:jc w:val="both"/>
      </w:pPr>
      <w:r w:rsidRPr="00616C9D">
        <w:t xml:space="preserve">2) </w:t>
      </w:r>
      <w:proofErr w:type="gramStart"/>
      <w:r w:rsidRPr="00616C9D">
        <w:t>признанное</w:t>
      </w:r>
      <w:proofErr w:type="gramEnd"/>
      <w:r w:rsidRPr="00616C9D">
        <w:t xml:space="preserve"> судом недееспособным или ограниченно дееспособным;</w:t>
      </w:r>
    </w:p>
    <w:p w:rsidR="004A096D" w:rsidRPr="00616C9D" w:rsidRDefault="004A096D" w:rsidP="004A096D">
      <w:pPr>
        <w:autoSpaceDE w:val="0"/>
        <w:autoSpaceDN w:val="0"/>
        <w:adjustRightInd w:val="0"/>
        <w:ind w:firstLine="709"/>
        <w:contextualSpacing/>
        <w:jc w:val="both"/>
      </w:pPr>
      <w:r w:rsidRPr="00616C9D">
        <w:t xml:space="preserve">3) </w:t>
      </w:r>
      <w:proofErr w:type="gramStart"/>
      <w:r w:rsidRPr="00616C9D">
        <w:t>имеющее</w:t>
      </w:r>
      <w:proofErr w:type="gramEnd"/>
      <w:r w:rsidRPr="00616C9D">
        <w:t xml:space="preserve"> непогашенную или неснятую судимость.</w:t>
      </w:r>
    </w:p>
    <w:p w:rsidR="004A096D" w:rsidRPr="00616C9D" w:rsidRDefault="004A096D" w:rsidP="004A096D">
      <w:pPr>
        <w:autoSpaceDE w:val="0"/>
        <w:autoSpaceDN w:val="0"/>
        <w:adjustRightInd w:val="0"/>
        <w:ind w:firstLine="709"/>
        <w:jc w:val="both"/>
      </w:pPr>
      <w:r w:rsidRPr="00616C9D">
        <w:t>7. Старосте выдается удостоверение, подтверждающее его полномочия, по форме согласно приложению к настоящему Положению. Удостоверение подписывается главой сельсовета.</w:t>
      </w:r>
    </w:p>
    <w:p w:rsidR="00CA7B9A" w:rsidRDefault="00CA7B9A" w:rsidP="004A096D">
      <w:pPr>
        <w:autoSpaceDE w:val="0"/>
        <w:autoSpaceDN w:val="0"/>
        <w:adjustRightInd w:val="0"/>
        <w:ind w:firstLine="709"/>
        <w:jc w:val="both"/>
      </w:pPr>
    </w:p>
    <w:p w:rsidR="00CA7B9A" w:rsidRDefault="00CA7B9A" w:rsidP="00CA7B9A">
      <w:pPr>
        <w:autoSpaceDE w:val="0"/>
        <w:autoSpaceDN w:val="0"/>
        <w:adjustRightInd w:val="0"/>
        <w:ind w:firstLine="709"/>
        <w:jc w:val="center"/>
      </w:pPr>
      <w:r>
        <w:lastRenderedPageBreak/>
        <w:t>10</w:t>
      </w:r>
    </w:p>
    <w:p w:rsidR="004A096D" w:rsidRPr="00616C9D" w:rsidRDefault="004A096D" w:rsidP="004A096D">
      <w:pPr>
        <w:autoSpaceDE w:val="0"/>
        <w:autoSpaceDN w:val="0"/>
        <w:adjustRightInd w:val="0"/>
        <w:ind w:firstLine="709"/>
        <w:jc w:val="both"/>
      </w:pPr>
      <w:r w:rsidRPr="00616C9D">
        <w:t>8. Срок полномочий старосты в соответствии с уставом сельсовета составляет  пять лет.</w:t>
      </w:r>
    </w:p>
    <w:p w:rsidR="004A096D" w:rsidRPr="00616C9D" w:rsidRDefault="004A096D" w:rsidP="004A096D">
      <w:pPr>
        <w:autoSpaceDE w:val="0"/>
        <w:autoSpaceDN w:val="0"/>
        <w:adjustRightInd w:val="0"/>
        <w:ind w:firstLine="709"/>
        <w:jc w:val="both"/>
      </w:pPr>
      <w:r w:rsidRPr="00616C9D">
        <w:t>9. Полномочия старосты прекращаются досрочно по представлению схода граждан сельского населённого пункта, а также в случаях:</w:t>
      </w:r>
    </w:p>
    <w:p w:rsidR="004A096D" w:rsidRPr="00616C9D" w:rsidRDefault="004A096D" w:rsidP="004A096D">
      <w:pPr>
        <w:autoSpaceDE w:val="0"/>
        <w:autoSpaceDN w:val="0"/>
        <w:adjustRightInd w:val="0"/>
        <w:ind w:firstLine="709"/>
        <w:contextualSpacing/>
        <w:jc w:val="both"/>
      </w:pPr>
      <w:r w:rsidRPr="00616C9D">
        <w:t>1) смерти;</w:t>
      </w:r>
    </w:p>
    <w:p w:rsidR="004A096D" w:rsidRPr="00616C9D" w:rsidRDefault="004A096D" w:rsidP="004A096D">
      <w:pPr>
        <w:autoSpaceDE w:val="0"/>
        <w:autoSpaceDN w:val="0"/>
        <w:adjustRightInd w:val="0"/>
        <w:ind w:firstLine="709"/>
        <w:contextualSpacing/>
        <w:jc w:val="both"/>
      </w:pPr>
      <w:r w:rsidRPr="00616C9D">
        <w:t>2) прекращения полномочий по собственному желанию;</w:t>
      </w:r>
    </w:p>
    <w:p w:rsidR="004A096D" w:rsidRPr="00616C9D" w:rsidRDefault="004A096D" w:rsidP="004A096D">
      <w:pPr>
        <w:autoSpaceDE w:val="0"/>
        <w:autoSpaceDN w:val="0"/>
        <w:adjustRightInd w:val="0"/>
        <w:ind w:firstLine="709"/>
        <w:contextualSpacing/>
        <w:jc w:val="both"/>
      </w:pPr>
      <w:r w:rsidRPr="00616C9D">
        <w:t>3) признания судом недееспособным или ограниченно дееспособным;</w:t>
      </w:r>
    </w:p>
    <w:p w:rsidR="004A096D" w:rsidRPr="00616C9D" w:rsidRDefault="004A096D" w:rsidP="004A096D">
      <w:pPr>
        <w:autoSpaceDE w:val="0"/>
        <w:autoSpaceDN w:val="0"/>
        <w:adjustRightInd w:val="0"/>
        <w:ind w:firstLine="709"/>
        <w:contextualSpacing/>
        <w:jc w:val="both"/>
      </w:pPr>
      <w:r w:rsidRPr="00616C9D">
        <w:t>4) признания судом безвестно отсутствующим или объявления умершим;</w:t>
      </w:r>
    </w:p>
    <w:p w:rsidR="004A096D" w:rsidRPr="00616C9D" w:rsidRDefault="004A096D" w:rsidP="004A096D">
      <w:pPr>
        <w:autoSpaceDE w:val="0"/>
        <w:autoSpaceDN w:val="0"/>
        <w:adjustRightInd w:val="0"/>
        <w:ind w:firstLine="709"/>
        <w:contextualSpacing/>
        <w:jc w:val="both"/>
      </w:pPr>
      <w:r w:rsidRPr="00616C9D">
        <w:t>5) вступления в отношении его в законную силу обвинительного приговора суда;</w:t>
      </w:r>
    </w:p>
    <w:p w:rsidR="004A096D" w:rsidRPr="00616C9D" w:rsidRDefault="004A096D" w:rsidP="004A096D">
      <w:pPr>
        <w:autoSpaceDE w:val="0"/>
        <w:autoSpaceDN w:val="0"/>
        <w:adjustRightInd w:val="0"/>
        <w:ind w:firstLine="709"/>
        <w:contextualSpacing/>
        <w:jc w:val="both"/>
      </w:pPr>
      <w:r w:rsidRPr="00616C9D">
        <w:t>6) выезда за пределы Российской Федерации на постоянное место жительства;</w:t>
      </w:r>
    </w:p>
    <w:p w:rsidR="004A096D" w:rsidRPr="00616C9D" w:rsidRDefault="004A096D" w:rsidP="004A096D">
      <w:pPr>
        <w:autoSpaceDE w:val="0"/>
        <w:autoSpaceDN w:val="0"/>
        <w:adjustRightInd w:val="0"/>
        <w:ind w:firstLine="709"/>
        <w:jc w:val="both"/>
      </w:pPr>
      <w:r w:rsidRPr="00616C9D">
        <w:t>7) прекращения гражданства Российской Федерации.</w:t>
      </w:r>
    </w:p>
    <w:p w:rsidR="004A096D" w:rsidRPr="00616C9D" w:rsidRDefault="004A096D" w:rsidP="004A096D">
      <w:pPr>
        <w:autoSpaceDE w:val="0"/>
        <w:autoSpaceDN w:val="0"/>
        <w:adjustRightInd w:val="0"/>
        <w:ind w:firstLine="709"/>
        <w:jc w:val="both"/>
        <w:rPr>
          <w:sz w:val="28"/>
          <w:szCs w:val="28"/>
        </w:rPr>
      </w:pPr>
      <w:r w:rsidRPr="00616C9D">
        <w:rPr>
          <w:sz w:val="28"/>
          <w:szCs w:val="28"/>
        </w:rPr>
        <w:t xml:space="preserve">8) </w:t>
      </w:r>
      <w:r w:rsidRPr="00616C9D">
        <w:rPr>
          <w:shd w:val="clear" w:color="auto" w:fill="FFFFFF"/>
        </w:rPr>
        <w:t>полномочия старосты сельского населенного пункта, депутата, члена выборного органа местного самоуправления, выборного должностного лица органа местного самоуправления прекращаются досрочно в случае приобретения им статуса иностранного агента.</w:t>
      </w:r>
    </w:p>
    <w:p w:rsidR="004A096D" w:rsidRPr="00616C9D" w:rsidRDefault="004A096D" w:rsidP="004A096D">
      <w:pPr>
        <w:autoSpaceDE w:val="0"/>
        <w:autoSpaceDN w:val="0"/>
        <w:adjustRightInd w:val="0"/>
        <w:ind w:firstLine="709"/>
        <w:jc w:val="both"/>
      </w:pPr>
      <w:r w:rsidRPr="00616C9D">
        <w:t xml:space="preserve">Сход граждан по вопросу досрочного прекращения полномочий старосты проводится в соответствии с нормативным правовым актом Совета депутатов, регулирующим порядок организации и проведения схода граждан. </w:t>
      </w:r>
    </w:p>
    <w:p w:rsidR="004A096D" w:rsidRPr="00616C9D" w:rsidRDefault="004A096D" w:rsidP="004A096D">
      <w:pPr>
        <w:autoSpaceDE w:val="0"/>
        <w:autoSpaceDN w:val="0"/>
        <w:adjustRightInd w:val="0"/>
        <w:ind w:firstLine="709"/>
        <w:jc w:val="both"/>
      </w:pPr>
      <w:r w:rsidRPr="00616C9D">
        <w:t xml:space="preserve">Решение о досрочном прекращении полномочий старосты принимается Собранием депутатов, в решении указывается дата и основание досрочного прекращения полномочий. </w:t>
      </w:r>
    </w:p>
    <w:p w:rsidR="004A096D" w:rsidRPr="00616C9D" w:rsidRDefault="004A096D" w:rsidP="004A096D">
      <w:pPr>
        <w:autoSpaceDE w:val="0"/>
        <w:autoSpaceDN w:val="0"/>
        <w:adjustRightInd w:val="0"/>
        <w:ind w:firstLine="709"/>
        <w:jc w:val="both"/>
      </w:pPr>
      <w:r w:rsidRPr="00616C9D">
        <w:rPr>
          <w:bCs/>
        </w:rPr>
        <w:t xml:space="preserve">10. </w:t>
      </w:r>
      <w:r w:rsidRPr="00616C9D">
        <w:t>Староста для решения возложенных на него задач:</w:t>
      </w:r>
    </w:p>
    <w:p w:rsidR="004A096D" w:rsidRPr="00616C9D" w:rsidRDefault="004A096D" w:rsidP="004A096D">
      <w:pPr>
        <w:widowControl w:val="0"/>
        <w:ind w:firstLine="709"/>
        <w:jc w:val="both"/>
      </w:pPr>
      <w:r w:rsidRPr="00616C9D">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 запрашивает у них информацию, затрагивающую интересы жителей населённого пункта;</w:t>
      </w:r>
    </w:p>
    <w:p w:rsidR="004A096D" w:rsidRPr="00616C9D" w:rsidRDefault="004A096D" w:rsidP="004A096D">
      <w:pPr>
        <w:widowControl w:val="0"/>
        <w:ind w:firstLine="709"/>
        <w:jc w:val="both"/>
      </w:pPr>
      <w:r w:rsidRPr="00616C9D">
        <w:t>2) посещает органы местного самоуправления и муниципальные предприятия и учреждения, а также мероприятия, организуемые и проводимые органами местного самоуправления, муниципальными учреждениями и предприятиями, пользуется правом приёма руководителями и иными должностными лицами органов местного самоуправления, муниципальных предприятий и учреждений по вопросам решения вопросов местного значения в сельском населённом пункте;</w:t>
      </w:r>
    </w:p>
    <w:p w:rsidR="004A096D" w:rsidRPr="00616C9D" w:rsidRDefault="004A096D" w:rsidP="004A096D">
      <w:pPr>
        <w:widowControl w:val="0"/>
        <w:ind w:firstLine="709"/>
        <w:jc w:val="both"/>
      </w:pPr>
      <w:r w:rsidRPr="00616C9D">
        <w:t>3) вносит на рассмотрение органов местного самоуправления вопросы, затрагивающие интересы жителей сельского населённого пункта, и принимает участие в их рассмотрении органами местного самоуправления;</w:t>
      </w:r>
    </w:p>
    <w:p w:rsidR="004A096D" w:rsidRPr="00616C9D" w:rsidRDefault="004A096D" w:rsidP="004A096D">
      <w:pPr>
        <w:widowControl w:val="0"/>
        <w:ind w:firstLine="709"/>
        <w:jc w:val="both"/>
      </w:pPr>
      <w:r w:rsidRPr="00616C9D">
        <w:t>4)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096D" w:rsidRPr="00616C9D" w:rsidRDefault="004A096D" w:rsidP="004A096D">
      <w:pPr>
        <w:widowControl w:val="0"/>
        <w:ind w:firstLine="709"/>
        <w:jc w:val="both"/>
      </w:pPr>
      <w:r w:rsidRPr="00616C9D">
        <w:t>5)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096D" w:rsidRPr="00616C9D" w:rsidRDefault="004A096D" w:rsidP="004A096D">
      <w:pPr>
        <w:widowControl w:val="0"/>
        <w:ind w:firstLine="709"/>
        <w:jc w:val="both"/>
      </w:pPr>
      <w:r w:rsidRPr="00616C9D">
        <w:t>6)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4A096D" w:rsidRPr="00616C9D" w:rsidRDefault="004A096D" w:rsidP="004A096D">
      <w:pPr>
        <w:widowControl w:val="0"/>
        <w:ind w:firstLine="709"/>
        <w:jc w:val="both"/>
      </w:pPr>
      <w:r w:rsidRPr="00616C9D">
        <w:t>7) содействует привлечению граждан к выполнению на добровольной основе социально значимых для сельского населённого пункта работ (в том числе дежурств) в целях решения следующих вопросов местного значения на территории сельского населённого пункта:</w:t>
      </w:r>
    </w:p>
    <w:p w:rsidR="004A096D" w:rsidRPr="00616C9D" w:rsidRDefault="004A096D" w:rsidP="004A096D">
      <w:pPr>
        <w:widowControl w:val="0"/>
        <w:ind w:firstLine="709"/>
        <w:jc w:val="both"/>
      </w:pPr>
      <w:r w:rsidRPr="00616C9D">
        <w:t>а) обеспечение первичных мер пожарной безопасности;</w:t>
      </w:r>
    </w:p>
    <w:p w:rsidR="00CA7B9A" w:rsidRDefault="00CA7B9A" w:rsidP="00CA7B9A">
      <w:pPr>
        <w:widowControl w:val="0"/>
        <w:ind w:firstLine="709"/>
        <w:jc w:val="center"/>
      </w:pPr>
      <w:r>
        <w:lastRenderedPageBreak/>
        <w:t>11</w:t>
      </w:r>
    </w:p>
    <w:p w:rsidR="004A096D" w:rsidRPr="00616C9D" w:rsidRDefault="004A096D" w:rsidP="004A096D">
      <w:pPr>
        <w:widowControl w:val="0"/>
        <w:ind w:firstLine="709"/>
        <w:jc w:val="both"/>
      </w:pPr>
      <w:r w:rsidRPr="00616C9D">
        <w:t xml:space="preserve">б) осуществление </w:t>
      </w:r>
      <w:proofErr w:type="gramStart"/>
      <w:r w:rsidRPr="00616C9D">
        <w:t>контроля за</w:t>
      </w:r>
      <w:proofErr w:type="gramEnd"/>
      <w:r w:rsidRPr="00616C9D">
        <w:t xml:space="preserve"> соблюдением правил благоустройства территории, организация благоустройства территории в соответствии с указанными правилами;</w:t>
      </w:r>
    </w:p>
    <w:p w:rsidR="004A096D" w:rsidRPr="00616C9D" w:rsidRDefault="004A096D" w:rsidP="004A096D">
      <w:pPr>
        <w:widowControl w:val="0"/>
        <w:ind w:firstLine="709"/>
        <w:jc w:val="both"/>
      </w:pPr>
      <w:r w:rsidRPr="00616C9D">
        <w:t>8) оказывает содействие органам местного самоуправления и жителям сельского населённого пункта в организации участия в программах и проектах, в том числе с привлечением бюджетных средств, и их реализации, а также в сборе средств самообложения граждан.</w:t>
      </w:r>
    </w:p>
    <w:p w:rsidR="004A096D" w:rsidRPr="00616C9D" w:rsidRDefault="004A096D" w:rsidP="004A096D">
      <w:pPr>
        <w:widowControl w:val="0"/>
        <w:ind w:firstLine="709"/>
        <w:jc w:val="both"/>
      </w:pPr>
      <w:r w:rsidRPr="00616C9D">
        <w:t>11. В целях реализации указанных в п.10полномочий староста:</w:t>
      </w:r>
    </w:p>
    <w:p w:rsidR="004A096D" w:rsidRPr="00616C9D" w:rsidRDefault="004A096D" w:rsidP="004A096D">
      <w:pPr>
        <w:pStyle w:val="af5"/>
        <w:widowControl w:val="0"/>
        <w:ind w:left="0" w:firstLine="709"/>
        <w:jc w:val="both"/>
        <w:rPr>
          <w:sz w:val="24"/>
          <w:szCs w:val="24"/>
        </w:rPr>
      </w:pPr>
      <w:proofErr w:type="gramStart"/>
      <w:r w:rsidRPr="00616C9D">
        <w:rPr>
          <w:sz w:val="24"/>
          <w:szCs w:val="24"/>
        </w:rPr>
        <w:t>1) организует участие населения в работах по благоустройству и озеленению общественных мест отдыха, дорог и тротуаров, поддержанию в надлежащем состоянии кладбищ, иных мест захоронений;</w:t>
      </w:r>
      <w:proofErr w:type="gramEnd"/>
    </w:p>
    <w:p w:rsidR="004A096D" w:rsidRPr="00616C9D" w:rsidRDefault="004A096D" w:rsidP="004A096D">
      <w:pPr>
        <w:pStyle w:val="af5"/>
        <w:widowControl w:val="0"/>
        <w:ind w:left="0" w:firstLine="709"/>
        <w:jc w:val="both"/>
        <w:rPr>
          <w:sz w:val="24"/>
          <w:szCs w:val="24"/>
        </w:rPr>
      </w:pPr>
      <w:r w:rsidRPr="00616C9D">
        <w:rPr>
          <w:sz w:val="24"/>
          <w:szCs w:val="24"/>
        </w:rPr>
        <w:t>2) информирует органы местного самоуправления о фактах нарушения законодательства (незаконного использования земельных участков, самовольного строительства, нарушения правил пожарной и экологической безопасности, санитарных норм, незаконной вырубки зеленых насаждений на территории населенного пункта и др.);</w:t>
      </w:r>
    </w:p>
    <w:p w:rsidR="004A096D" w:rsidRPr="00616C9D" w:rsidRDefault="004A096D" w:rsidP="004A096D">
      <w:pPr>
        <w:pStyle w:val="af5"/>
        <w:widowControl w:val="0"/>
        <w:ind w:left="0" w:firstLine="709"/>
        <w:jc w:val="both"/>
        <w:rPr>
          <w:sz w:val="24"/>
          <w:szCs w:val="24"/>
        </w:rPr>
      </w:pPr>
      <w:r w:rsidRPr="00616C9D">
        <w:rPr>
          <w:sz w:val="24"/>
          <w:szCs w:val="24"/>
        </w:rPr>
        <w:t>3) информирует органы местного самоуправления о ненадлежащем состоянии уличного освещения, дорожного покрытия, водоемов, колодцев и подъездов к ним, некачественном предоставления транспортных, коммунальных услуг населению, услуг связи, общественного питания, торговли и бытового обслуживания, некачественной и несвоевременной очистке территории населенного пункта от снега, образовании несанкционированных свалок бытовых отходов и иного мусора;</w:t>
      </w:r>
    </w:p>
    <w:p w:rsidR="004A096D" w:rsidRPr="00616C9D" w:rsidRDefault="004A096D" w:rsidP="004A096D">
      <w:pPr>
        <w:pStyle w:val="af5"/>
        <w:widowControl w:val="0"/>
        <w:ind w:left="0" w:firstLine="709"/>
        <w:jc w:val="both"/>
        <w:rPr>
          <w:sz w:val="24"/>
          <w:szCs w:val="24"/>
        </w:rPr>
      </w:pPr>
      <w:r w:rsidRPr="00616C9D">
        <w:rPr>
          <w:sz w:val="24"/>
          <w:szCs w:val="24"/>
        </w:rPr>
        <w:t>4) оказывает содействие органам полиции, добровольным народным и пожарным дружинам в осуществлении их полномочий по укреплению общественного порядка, соблюдению противопожарных и санитарных правил, соблюдению миграционного законодательства;</w:t>
      </w:r>
    </w:p>
    <w:p w:rsidR="004A096D" w:rsidRPr="00616C9D" w:rsidRDefault="004A096D" w:rsidP="004A096D">
      <w:pPr>
        <w:pStyle w:val="af5"/>
        <w:widowControl w:val="0"/>
        <w:ind w:left="0" w:firstLine="709"/>
        <w:jc w:val="both"/>
        <w:rPr>
          <w:rStyle w:val="afa"/>
          <w:b w:val="0"/>
          <w:bCs w:val="0"/>
          <w:sz w:val="24"/>
          <w:szCs w:val="24"/>
        </w:rPr>
      </w:pPr>
      <w:r w:rsidRPr="00616C9D">
        <w:rPr>
          <w:sz w:val="24"/>
          <w:szCs w:val="24"/>
        </w:rPr>
        <w:t>5) осуществляет взаимодействие с единой дежурно-диспетчерской службой (ЕДДС) муниципального района по вопросам обеспечения безопасности в повседневной деятельности, при возникновении чрезвычайных ситуаций и происшествий, при необходимости передает информацию в оперативно-дежурную службу ФКУ «</w:t>
      </w:r>
      <w:r w:rsidRPr="00616C9D">
        <w:rPr>
          <w:rStyle w:val="afa"/>
          <w:sz w:val="24"/>
          <w:szCs w:val="24"/>
        </w:rPr>
        <w:t>Центр управления в кризисных ситуациях Главного управления МЧС России по Алтайскому краю»;</w:t>
      </w:r>
    </w:p>
    <w:p w:rsidR="004A096D" w:rsidRPr="00616C9D" w:rsidRDefault="004A096D" w:rsidP="004A096D">
      <w:pPr>
        <w:pStyle w:val="af5"/>
        <w:widowControl w:val="0"/>
        <w:ind w:left="0" w:firstLine="709"/>
        <w:jc w:val="both"/>
        <w:rPr>
          <w:sz w:val="24"/>
          <w:szCs w:val="24"/>
        </w:rPr>
      </w:pPr>
      <w:r w:rsidRPr="00616C9D">
        <w:rPr>
          <w:sz w:val="24"/>
          <w:szCs w:val="24"/>
        </w:rPr>
        <w:t>6) содействует в доведении информации до жителей населённого пункта о необходимости своевременного внесения налоговых и иных платежей и сборов;</w:t>
      </w:r>
    </w:p>
    <w:p w:rsidR="004A096D" w:rsidRPr="00616C9D" w:rsidRDefault="004A096D" w:rsidP="004A096D">
      <w:pPr>
        <w:pStyle w:val="af5"/>
        <w:widowControl w:val="0"/>
        <w:ind w:left="0" w:firstLine="709"/>
        <w:jc w:val="both"/>
        <w:rPr>
          <w:sz w:val="24"/>
          <w:szCs w:val="24"/>
        </w:rPr>
      </w:pPr>
      <w:r w:rsidRPr="00616C9D">
        <w:rPr>
          <w:sz w:val="24"/>
          <w:szCs w:val="24"/>
        </w:rPr>
        <w:t>7) рассматривает в пределах своих полномочий обращения граждан;</w:t>
      </w:r>
    </w:p>
    <w:p w:rsidR="004A096D" w:rsidRPr="00616C9D" w:rsidRDefault="004A096D" w:rsidP="004A096D">
      <w:pPr>
        <w:pStyle w:val="af5"/>
        <w:widowControl w:val="0"/>
        <w:ind w:left="0" w:firstLine="709"/>
        <w:jc w:val="both"/>
        <w:rPr>
          <w:sz w:val="24"/>
          <w:szCs w:val="24"/>
        </w:rPr>
      </w:pPr>
      <w:r w:rsidRPr="00616C9D">
        <w:rPr>
          <w:sz w:val="24"/>
          <w:szCs w:val="24"/>
        </w:rPr>
        <w:t>8) информирует жителей о своей деятельности;</w:t>
      </w:r>
    </w:p>
    <w:p w:rsidR="004A096D" w:rsidRPr="00616C9D" w:rsidRDefault="004A096D" w:rsidP="004A096D">
      <w:pPr>
        <w:pStyle w:val="af5"/>
        <w:widowControl w:val="0"/>
        <w:ind w:left="0" w:firstLine="709"/>
        <w:jc w:val="both"/>
        <w:rPr>
          <w:sz w:val="24"/>
          <w:szCs w:val="24"/>
        </w:rPr>
      </w:pPr>
      <w:r w:rsidRPr="00616C9D">
        <w:rPr>
          <w:sz w:val="24"/>
          <w:szCs w:val="24"/>
        </w:rPr>
        <w:t>9) выполняет отдельные поручения органов местного самоуправления сельсовета.</w:t>
      </w:r>
    </w:p>
    <w:p w:rsidR="004A096D" w:rsidRPr="00616C9D" w:rsidRDefault="004A096D" w:rsidP="004A096D">
      <w:pPr>
        <w:widowControl w:val="0"/>
        <w:ind w:firstLine="709"/>
        <w:jc w:val="both"/>
      </w:pPr>
      <w:r w:rsidRPr="00616C9D">
        <w:t>12.  При исполнении своих полномочий староста обязан:</w:t>
      </w:r>
    </w:p>
    <w:p w:rsidR="004A096D" w:rsidRPr="00616C9D" w:rsidRDefault="004A096D" w:rsidP="004A096D">
      <w:pPr>
        <w:widowControl w:val="0"/>
        <w:ind w:firstLine="709"/>
        <w:jc w:val="both"/>
      </w:pPr>
      <w:r w:rsidRPr="00616C9D">
        <w:t>1) не допускать конфликтных ситуаций, способных нанести ущерб репутации или авторитету органов и (или) должностных лиц местного самоуправления;</w:t>
      </w:r>
    </w:p>
    <w:p w:rsidR="004A096D" w:rsidRPr="00616C9D" w:rsidRDefault="004A096D" w:rsidP="004A096D">
      <w:pPr>
        <w:widowControl w:val="0"/>
        <w:ind w:firstLine="709"/>
        <w:jc w:val="both"/>
      </w:pPr>
      <w:r w:rsidRPr="00616C9D">
        <w:t>2) информировать органы местного самоуправления о состоянии дел в населённом пункте, о ставших ему известными фактах нарушений законодательства Российской Федерации и Алтайского края, уведомлять правоохранительные органы о ставших ему известными фактах правонарушений;</w:t>
      </w:r>
    </w:p>
    <w:p w:rsidR="004A096D" w:rsidRPr="00616C9D" w:rsidRDefault="004A096D" w:rsidP="004A096D">
      <w:pPr>
        <w:widowControl w:val="0"/>
        <w:ind w:firstLine="709"/>
        <w:jc w:val="both"/>
      </w:pPr>
      <w:r w:rsidRPr="00616C9D">
        <w:t xml:space="preserve">3)  ежегодно </w:t>
      </w:r>
      <w:proofErr w:type="gramStart"/>
      <w:r w:rsidRPr="00616C9D">
        <w:t>отчитываться о результатах</w:t>
      </w:r>
      <w:proofErr w:type="gramEnd"/>
      <w:r w:rsidRPr="00616C9D">
        <w:t xml:space="preserve"> своей деятельности на собрании перед населением соответствующего населенного пункта;</w:t>
      </w:r>
    </w:p>
    <w:p w:rsidR="004A096D" w:rsidRPr="00616C9D" w:rsidRDefault="004A096D" w:rsidP="004A096D">
      <w:pPr>
        <w:widowControl w:val="0"/>
        <w:ind w:firstLine="709"/>
        <w:jc w:val="both"/>
      </w:pPr>
      <w:r w:rsidRPr="00616C9D">
        <w:t>13. Органы местного самоуправления в пределах своих полномочий:</w:t>
      </w:r>
    </w:p>
    <w:p w:rsidR="004A096D" w:rsidRPr="00616C9D" w:rsidRDefault="004A096D" w:rsidP="004A096D">
      <w:pPr>
        <w:widowControl w:val="0"/>
        <w:ind w:firstLine="709"/>
        <w:jc w:val="both"/>
      </w:pPr>
      <w:r w:rsidRPr="00616C9D">
        <w:t>1) содействуют старосте в осуществлении его полномочий;</w:t>
      </w:r>
    </w:p>
    <w:p w:rsidR="004A096D" w:rsidRPr="00616C9D" w:rsidRDefault="004A096D" w:rsidP="004A096D">
      <w:pPr>
        <w:widowControl w:val="0"/>
        <w:ind w:firstLine="709"/>
        <w:jc w:val="both"/>
      </w:pPr>
      <w:r w:rsidRPr="00616C9D">
        <w:t>2) информируют старосту по вопросам деятельности органов местного самоуправления, обеспечивают копиями правовых актов, принятых органами местного самоуправления и должностными лицами местного самоуправления, а также другими информационными и справочными документами и материалами;</w:t>
      </w:r>
    </w:p>
    <w:p w:rsidR="00CA7B9A" w:rsidRDefault="004A096D" w:rsidP="004A096D">
      <w:pPr>
        <w:widowControl w:val="0"/>
        <w:ind w:firstLine="709"/>
        <w:jc w:val="both"/>
      </w:pPr>
      <w:r w:rsidRPr="00616C9D">
        <w:t xml:space="preserve">3) рассматривают обращения и предложения старосты, осуществляют приём </w:t>
      </w:r>
    </w:p>
    <w:p w:rsidR="00CA7B9A" w:rsidRDefault="00CA7B9A" w:rsidP="00CA7B9A">
      <w:pPr>
        <w:widowControl w:val="0"/>
        <w:ind w:firstLine="709"/>
        <w:jc w:val="center"/>
      </w:pPr>
      <w:r>
        <w:lastRenderedPageBreak/>
        <w:t>12</w:t>
      </w:r>
    </w:p>
    <w:p w:rsidR="004A096D" w:rsidRPr="00616C9D" w:rsidRDefault="004A096D" w:rsidP="004A096D">
      <w:pPr>
        <w:widowControl w:val="0"/>
        <w:ind w:firstLine="709"/>
        <w:jc w:val="both"/>
      </w:pPr>
      <w:r w:rsidRPr="00616C9D">
        <w:t xml:space="preserve">старосты; </w:t>
      </w:r>
    </w:p>
    <w:p w:rsidR="004A096D" w:rsidRPr="00616C9D" w:rsidRDefault="004A096D" w:rsidP="004A096D">
      <w:pPr>
        <w:widowControl w:val="0"/>
        <w:ind w:firstLine="709"/>
        <w:jc w:val="both"/>
      </w:pPr>
      <w:r w:rsidRPr="00616C9D">
        <w:t>4) осуществляют организационное, материально-техническое, правовое и информационное обеспечение деятельности старосты.</w:t>
      </w:r>
    </w:p>
    <w:p w:rsidR="004A096D" w:rsidRPr="00616C9D" w:rsidRDefault="004A096D" w:rsidP="004A096D">
      <w:pPr>
        <w:ind w:firstLine="709"/>
        <w:jc w:val="both"/>
      </w:pPr>
      <w:r w:rsidRPr="00616C9D">
        <w:t>14. Старосты сельских населенных пунктов сельсовета осуществляют свои полномочия на оплачиваемой основе.</w:t>
      </w:r>
    </w:p>
    <w:p w:rsidR="004A096D" w:rsidRPr="00616C9D" w:rsidRDefault="004A096D" w:rsidP="004A096D">
      <w:pPr>
        <w:ind w:firstLine="709"/>
        <w:jc w:val="both"/>
      </w:pPr>
      <w:r w:rsidRPr="00616C9D">
        <w:t xml:space="preserve">Размер ежемесячной денежной выплаты старосте составляет 0,5 ставки МРОТ. </w:t>
      </w:r>
    </w:p>
    <w:p w:rsidR="004A096D" w:rsidRPr="00616C9D" w:rsidRDefault="004A096D" w:rsidP="004A096D">
      <w:pPr>
        <w:ind w:firstLine="709"/>
        <w:jc w:val="both"/>
      </w:pPr>
      <w:r w:rsidRPr="00616C9D">
        <w:t>Выплаты осуществляются администрацией сельсовета на основании решения Совета депутатов о назначении старосты в пределах средств, предусмотренных на эти цели в местном бюджете на соответствующий финансовый год.</w:t>
      </w:r>
    </w:p>
    <w:p w:rsidR="004A096D" w:rsidRPr="00616C9D" w:rsidRDefault="004A096D" w:rsidP="004A096D">
      <w:pPr>
        <w:autoSpaceDE w:val="0"/>
        <w:autoSpaceDN w:val="0"/>
        <w:adjustRightInd w:val="0"/>
        <w:jc w:val="both"/>
      </w:pPr>
    </w:p>
    <w:p w:rsidR="004A096D" w:rsidRPr="00616C9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CA7B9A" w:rsidP="00CA7B9A">
      <w:pPr>
        <w:autoSpaceDE w:val="0"/>
        <w:autoSpaceDN w:val="0"/>
        <w:adjustRightInd w:val="0"/>
        <w:ind w:left="5103" w:firstLine="709"/>
      </w:pPr>
      <w:r>
        <w:t>13</w:t>
      </w: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left="5103" w:firstLine="709"/>
        <w:jc w:val="both"/>
      </w:pPr>
      <w:r w:rsidRPr="00616C9D">
        <w:t>Приложение</w:t>
      </w:r>
    </w:p>
    <w:p w:rsidR="004A096D" w:rsidRPr="00616C9D" w:rsidRDefault="004A096D" w:rsidP="004A096D">
      <w:pPr>
        <w:autoSpaceDE w:val="0"/>
        <w:autoSpaceDN w:val="0"/>
        <w:adjustRightInd w:val="0"/>
        <w:ind w:left="5103" w:firstLine="709"/>
        <w:jc w:val="both"/>
      </w:pPr>
      <w:r w:rsidRPr="00616C9D">
        <w:t xml:space="preserve">к Положению о старосте сельского населенного пункта </w:t>
      </w:r>
      <w:proofErr w:type="spellStart"/>
      <w:r w:rsidRPr="00616C9D">
        <w:t>Сорочелоговского</w:t>
      </w:r>
      <w:proofErr w:type="spellEnd"/>
      <w:r w:rsidRPr="00616C9D">
        <w:t xml:space="preserve"> сельсовета Первомайского  района Алтайского края</w:t>
      </w:r>
    </w:p>
    <w:p w:rsidR="004A096D" w:rsidRPr="00616C9D" w:rsidRDefault="004A096D" w:rsidP="004A096D">
      <w:pPr>
        <w:autoSpaceDE w:val="0"/>
        <w:autoSpaceDN w:val="0"/>
        <w:adjustRightInd w:val="0"/>
        <w:ind w:left="5103" w:firstLine="709"/>
        <w:jc w:val="both"/>
      </w:pPr>
    </w:p>
    <w:p w:rsidR="004A096D" w:rsidRPr="00616C9D" w:rsidRDefault="004A096D" w:rsidP="004A096D">
      <w:pPr>
        <w:autoSpaceDE w:val="0"/>
        <w:autoSpaceDN w:val="0"/>
        <w:adjustRightInd w:val="0"/>
        <w:ind w:firstLine="709"/>
        <w:jc w:val="both"/>
      </w:pPr>
    </w:p>
    <w:p w:rsidR="004A096D" w:rsidRPr="00616C9D" w:rsidRDefault="004A096D" w:rsidP="004A096D">
      <w:pPr>
        <w:autoSpaceDE w:val="0"/>
        <w:autoSpaceDN w:val="0"/>
        <w:adjustRightInd w:val="0"/>
        <w:ind w:firstLine="709"/>
        <w:jc w:val="both"/>
      </w:pPr>
      <w:r w:rsidRPr="00616C9D">
        <w:t>Форма удостоверения</w:t>
      </w:r>
    </w:p>
    <w:p w:rsidR="004A096D" w:rsidRPr="00616C9D" w:rsidRDefault="004A096D" w:rsidP="004A096D">
      <w:pPr>
        <w:autoSpaceDE w:val="0"/>
        <w:autoSpaceDN w:val="0"/>
        <w:adjustRightInd w:val="0"/>
        <w:ind w:firstLine="709"/>
        <w:jc w:val="both"/>
      </w:pPr>
      <w:r w:rsidRPr="00616C9D">
        <w:t xml:space="preserve">старосты населенного пункта </w:t>
      </w:r>
      <w:proofErr w:type="spellStart"/>
      <w:r w:rsidRPr="00616C9D">
        <w:t>Сорочелоговского</w:t>
      </w:r>
      <w:proofErr w:type="spellEnd"/>
      <w:r w:rsidRPr="00616C9D">
        <w:t xml:space="preserve"> сельсовета</w:t>
      </w:r>
    </w:p>
    <w:p w:rsidR="004A096D" w:rsidRPr="00616C9D" w:rsidRDefault="004A096D" w:rsidP="004A096D">
      <w:pPr>
        <w:autoSpaceDE w:val="0"/>
        <w:autoSpaceDN w:val="0"/>
        <w:adjustRightInd w:val="0"/>
        <w:ind w:firstLine="709"/>
        <w:jc w:val="both"/>
      </w:pPr>
      <w:r w:rsidRPr="00616C9D">
        <w:t>Первомайского района Алтайского края</w:t>
      </w:r>
    </w:p>
    <w:p w:rsidR="004A096D" w:rsidRPr="00616C9D" w:rsidRDefault="004A096D" w:rsidP="004A096D">
      <w:pPr>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4A096D" w:rsidRPr="00616C9D" w:rsidTr="00CA7B9A">
        <w:tc>
          <w:tcPr>
            <w:tcW w:w="4785" w:type="dxa"/>
          </w:tcPr>
          <w:p w:rsidR="004A096D" w:rsidRPr="00616C9D" w:rsidRDefault="004A096D" w:rsidP="00CA7B9A">
            <w:pPr>
              <w:autoSpaceDE w:val="0"/>
              <w:autoSpaceDN w:val="0"/>
              <w:adjustRightInd w:val="0"/>
              <w:ind w:firstLine="709"/>
              <w:jc w:val="center"/>
            </w:pPr>
            <w:r w:rsidRPr="00616C9D">
              <w:t xml:space="preserve">Совет депутатов </w:t>
            </w:r>
            <w:proofErr w:type="spellStart"/>
            <w:r w:rsidRPr="00616C9D">
              <w:t>Сорочелоговского</w:t>
            </w:r>
            <w:proofErr w:type="spellEnd"/>
            <w:r w:rsidRPr="00616C9D">
              <w:t xml:space="preserve"> сельсовета Первомайского района Алтайского края</w:t>
            </w:r>
          </w:p>
          <w:p w:rsidR="004A096D" w:rsidRPr="00616C9D" w:rsidRDefault="004A096D" w:rsidP="00CA7B9A">
            <w:pPr>
              <w:autoSpaceDE w:val="0"/>
              <w:autoSpaceDN w:val="0"/>
              <w:adjustRightInd w:val="0"/>
              <w:ind w:firstLine="709"/>
              <w:jc w:val="center"/>
            </w:pPr>
          </w:p>
          <w:p w:rsidR="004A096D" w:rsidRPr="00616C9D" w:rsidRDefault="004A096D" w:rsidP="00CA7B9A">
            <w:pPr>
              <w:autoSpaceDE w:val="0"/>
              <w:autoSpaceDN w:val="0"/>
              <w:adjustRightInd w:val="0"/>
              <w:ind w:firstLine="709"/>
              <w:jc w:val="center"/>
            </w:pPr>
            <w:r w:rsidRPr="00616C9D">
              <w:t>Действует в течение срока полномочий</w:t>
            </w:r>
          </w:p>
          <w:p w:rsidR="004A096D" w:rsidRPr="00616C9D" w:rsidRDefault="004A096D" w:rsidP="00CA7B9A">
            <w:pPr>
              <w:autoSpaceDE w:val="0"/>
              <w:autoSpaceDN w:val="0"/>
              <w:adjustRightInd w:val="0"/>
              <w:ind w:firstLine="709"/>
              <w:jc w:val="center"/>
            </w:pPr>
          </w:p>
          <w:p w:rsidR="004A096D" w:rsidRPr="00616C9D" w:rsidRDefault="004A096D" w:rsidP="00CA7B9A">
            <w:pPr>
              <w:autoSpaceDE w:val="0"/>
              <w:autoSpaceDN w:val="0"/>
              <w:adjustRightInd w:val="0"/>
              <w:ind w:firstLine="709"/>
              <w:jc w:val="center"/>
            </w:pPr>
          </w:p>
          <w:p w:rsidR="004A096D" w:rsidRPr="00616C9D" w:rsidRDefault="004A096D" w:rsidP="00CA7B9A">
            <w:pPr>
              <w:autoSpaceDE w:val="0"/>
              <w:autoSpaceDN w:val="0"/>
              <w:adjustRightInd w:val="0"/>
              <w:ind w:firstLine="709"/>
              <w:jc w:val="center"/>
            </w:pPr>
            <w:r w:rsidRPr="00616C9D">
              <w:t>Дата выдачи: ________________ Удостоверение №__</w:t>
            </w:r>
          </w:p>
          <w:p w:rsidR="004A096D" w:rsidRPr="00616C9D" w:rsidRDefault="004A096D" w:rsidP="00CA7B9A">
            <w:pPr>
              <w:autoSpaceDE w:val="0"/>
              <w:autoSpaceDN w:val="0"/>
              <w:adjustRightInd w:val="0"/>
              <w:ind w:firstLine="709"/>
              <w:jc w:val="both"/>
            </w:pPr>
          </w:p>
          <w:p w:rsidR="004A096D" w:rsidRPr="00616C9D" w:rsidRDefault="004A096D" w:rsidP="00CA7B9A">
            <w:pPr>
              <w:autoSpaceDE w:val="0"/>
              <w:autoSpaceDN w:val="0"/>
              <w:adjustRightInd w:val="0"/>
              <w:ind w:firstLine="709"/>
              <w:jc w:val="both"/>
            </w:pPr>
          </w:p>
        </w:tc>
        <w:tc>
          <w:tcPr>
            <w:tcW w:w="4785" w:type="dxa"/>
          </w:tcPr>
          <w:p w:rsidR="004A096D" w:rsidRPr="00616C9D" w:rsidRDefault="004A096D" w:rsidP="00CA7B9A">
            <w:pPr>
              <w:widowControl w:val="0"/>
              <w:ind w:firstLine="709"/>
              <w:jc w:val="both"/>
            </w:pPr>
          </w:p>
          <w:p w:rsidR="004A096D" w:rsidRPr="00616C9D" w:rsidRDefault="004A096D" w:rsidP="00CA7B9A">
            <w:pPr>
              <w:widowControl w:val="0"/>
              <w:ind w:firstLine="709"/>
              <w:jc w:val="both"/>
            </w:pPr>
            <w:r w:rsidRPr="00616C9D">
              <w:t>____________________________</w:t>
            </w:r>
          </w:p>
          <w:p w:rsidR="004A096D" w:rsidRPr="00616C9D" w:rsidRDefault="004A096D" w:rsidP="00CA7B9A">
            <w:pPr>
              <w:widowControl w:val="0"/>
              <w:ind w:firstLine="709"/>
              <w:jc w:val="center"/>
            </w:pPr>
          </w:p>
          <w:p w:rsidR="004A096D" w:rsidRPr="00616C9D" w:rsidRDefault="004A096D" w:rsidP="00CA7B9A">
            <w:pPr>
              <w:widowControl w:val="0"/>
              <w:ind w:firstLine="709"/>
              <w:jc w:val="center"/>
            </w:pPr>
            <w:r w:rsidRPr="00616C9D">
              <w:t xml:space="preserve">является старостой сельского населенного пункта </w:t>
            </w:r>
            <w:proofErr w:type="spellStart"/>
            <w:r w:rsidRPr="00616C9D">
              <w:t>Сорочелоговского</w:t>
            </w:r>
            <w:proofErr w:type="spellEnd"/>
            <w:r w:rsidRPr="00616C9D">
              <w:t xml:space="preserve"> сельсовета</w:t>
            </w:r>
          </w:p>
          <w:p w:rsidR="004A096D" w:rsidRPr="00616C9D" w:rsidRDefault="004A096D" w:rsidP="00CA7B9A">
            <w:pPr>
              <w:widowControl w:val="0"/>
              <w:ind w:firstLine="709"/>
              <w:jc w:val="center"/>
            </w:pPr>
            <w:r w:rsidRPr="00616C9D">
              <w:t>Первомайского района Алтайского края</w:t>
            </w:r>
          </w:p>
          <w:p w:rsidR="004A096D" w:rsidRPr="00616C9D" w:rsidRDefault="004A096D" w:rsidP="00CA7B9A">
            <w:pPr>
              <w:widowControl w:val="0"/>
              <w:ind w:firstLine="709"/>
              <w:jc w:val="center"/>
            </w:pPr>
          </w:p>
          <w:p w:rsidR="004A096D" w:rsidRPr="00616C9D" w:rsidRDefault="004A096D" w:rsidP="00CA7B9A">
            <w:pPr>
              <w:widowControl w:val="0"/>
              <w:ind w:firstLine="709"/>
              <w:jc w:val="center"/>
            </w:pPr>
            <w:r w:rsidRPr="00616C9D">
              <w:t>Глава сельсовета________________</w:t>
            </w:r>
          </w:p>
          <w:p w:rsidR="004A096D" w:rsidRPr="00616C9D" w:rsidRDefault="004A096D" w:rsidP="00CA7B9A">
            <w:pPr>
              <w:widowControl w:val="0"/>
              <w:ind w:firstLine="709"/>
              <w:jc w:val="center"/>
            </w:pPr>
            <w:r w:rsidRPr="00616C9D">
              <w:t>подпись</w:t>
            </w:r>
          </w:p>
          <w:p w:rsidR="004A096D" w:rsidRPr="00616C9D" w:rsidRDefault="004A096D" w:rsidP="00CA7B9A">
            <w:pPr>
              <w:autoSpaceDE w:val="0"/>
              <w:autoSpaceDN w:val="0"/>
              <w:adjustRightInd w:val="0"/>
              <w:ind w:firstLine="709"/>
              <w:jc w:val="both"/>
            </w:pPr>
          </w:p>
        </w:tc>
      </w:tr>
    </w:tbl>
    <w:p w:rsidR="004A096D" w:rsidRPr="0031723E" w:rsidRDefault="004A096D" w:rsidP="004A096D">
      <w:pPr>
        <w:autoSpaceDE w:val="0"/>
        <w:autoSpaceDN w:val="0"/>
        <w:adjustRightInd w:val="0"/>
        <w:ind w:firstLine="709"/>
        <w:jc w:val="both"/>
        <w:rPr>
          <w:rFonts w:ascii="Arial" w:hAnsi="Arial" w:cs="Arial"/>
        </w:rPr>
      </w:pPr>
    </w:p>
    <w:p w:rsidR="004A096D" w:rsidRPr="0031723E" w:rsidRDefault="004A096D" w:rsidP="004A096D">
      <w:pPr>
        <w:autoSpaceDE w:val="0"/>
        <w:autoSpaceDN w:val="0"/>
        <w:adjustRightInd w:val="0"/>
        <w:ind w:firstLine="709"/>
        <w:jc w:val="both"/>
        <w:rPr>
          <w:rFonts w:ascii="Arial" w:hAnsi="Arial" w:cs="Arial"/>
        </w:rPr>
      </w:pPr>
    </w:p>
    <w:p w:rsidR="004A096D" w:rsidRDefault="004A096D" w:rsidP="004A096D">
      <w:pPr>
        <w:pStyle w:val="1"/>
        <w:jc w:val="center"/>
        <w:rPr>
          <w:b/>
        </w:rPr>
      </w:pPr>
      <w:r>
        <w:rPr>
          <w:b/>
        </w:rPr>
        <w:t>СОВЕТ ДЕПУТАТОВ СОРОЧЕЛОГОВСКОГО СЕЛЬСОВЕТА ПЕРВОМАЙСКОГО РАЙОНА  АЛТАЙСКОГО КРАЯ</w:t>
      </w:r>
    </w:p>
    <w:p w:rsidR="004A096D" w:rsidRDefault="004A096D" w:rsidP="004A096D">
      <w:pPr>
        <w:jc w:val="center"/>
        <w:rPr>
          <w:b/>
          <w:sz w:val="16"/>
        </w:rPr>
      </w:pPr>
    </w:p>
    <w:p w:rsidR="004A096D" w:rsidRDefault="004A096D" w:rsidP="004A096D">
      <w:pPr>
        <w:pStyle w:val="2"/>
        <w:jc w:val="center"/>
        <w:rPr>
          <w:rFonts w:ascii="Arial" w:hAnsi="Arial" w:cs="Arial"/>
          <w:b w:val="0"/>
          <w:spacing w:val="84"/>
          <w:sz w:val="36"/>
          <w:szCs w:val="36"/>
        </w:rPr>
      </w:pPr>
      <w:r>
        <w:rPr>
          <w:rFonts w:ascii="Arial" w:hAnsi="Arial" w:cs="Arial"/>
          <w:b w:val="0"/>
          <w:spacing w:val="84"/>
          <w:sz w:val="36"/>
          <w:szCs w:val="36"/>
        </w:rPr>
        <w:t>РЕШЕНИЕ</w:t>
      </w:r>
    </w:p>
    <w:p w:rsidR="004A096D" w:rsidRDefault="004A096D" w:rsidP="004A096D">
      <w:pPr>
        <w:jc w:val="center"/>
        <w:rPr>
          <w:sz w:val="4"/>
        </w:rPr>
      </w:pPr>
    </w:p>
    <w:tbl>
      <w:tblPr>
        <w:tblW w:w="0" w:type="auto"/>
        <w:tblInd w:w="108" w:type="dxa"/>
        <w:tblLayout w:type="fixed"/>
        <w:tblLook w:val="0000"/>
      </w:tblPr>
      <w:tblGrid>
        <w:gridCol w:w="2835"/>
        <w:gridCol w:w="1560"/>
        <w:gridCol w:w="2331"/>
        <w:gridCol w:w="1014"/>
        <w:gridCol w:w="2183"/>
      </w:tblGrid>
      <w:tr w:rsidR="004A096D" w:rsidTr="00CA7B9A">
        <w:trPr>
          <w:cantSplit/>
          <w:trHeight w:val="567"/>
        </w:trPr>
        <w:tc>
          <w:tcPr>
            <w:tcW w:w="9923" w:type="dxa"/>
            <w:gridSpan w:val="5"/>
            <w:tcBorders>
              <w:top w:val="single" w:sz="4" w:space="0" w:color="FFFFFF"/>
              <w:left w:val="single" w:sz="4" w:space="0" w:color="FFFFFF"/>
              <w:bottom w:val="nil"/>
              <w:right w:val="single" w:sz="4" w:space="0" w:color="FFFFFF"/>
            </w:tcBorders>
          </w:tcPr>
          <w:p w:rsidR="004A096D" w:rsidRDefault="004A096D" w:rsidP="00CA7B9A">
            <w:pPr>
              <w:spacing w:line="240" w:lineRule="exact"/>
              <w:rPr>
                <w:sz w:val="28"/>
                <w:szCs w:val="28"/>
              </w:rPr>
            </w:pPr>
          </w:p>
        </w:tc>
      </w:tr>
      <w:tr w:rsidR="004A096D" w:rsidTr="00CA7B9A">
        <w:trPr>
          <w:cantSplit/>
        </w:trPr>
        <w:tc>
          <w:tcPr>
            <w:tcW w:w="2835" w:type="dxa"/>
            <w:tcBorders>
              <w:top w:val="nil"/>
              <w:left w:val="nil"/>
              <w:bottom w:val="single" w:sz="4" w:space="0" w:color="auto"/>
              <w:right w:val="nil"/>
            </w:tcBorders>
          </w:tcPr>
          <w:p w:rsidR="004A096D" w:rsidRDefault="004A096D" w:rsidP="00CA7B9A">
            <w:r>
              <w:t xml:space="preserve"> 25.06.2024 г</w:t>
            </w:r>
          </w:p>
        </w:tc>
        <w:tc>
          <w:tcPr>
            <w:tcW w:w="4905" w:type="dxa"/>
            <w:gridSpan w:val="3"/>
            <w:tcBorders>
              <w:top w:val="single" w:sz="4" w:space="0" w:color="FFFFFF"/>
              <w:left w:val="nil"/>
              <w:bottom w:val="single" w:sz="4" w:space="0" w:color="FFFFFF"/>
              <w:right w:val="nil"/>
            </w:tcBorders>
          </w:tcPr>
          <w:p w:rsidR="004A096D" w:rsidRDefault="004A096D" w:rsidP="00CA7B9A">
            <w:pPr>
              <w:spacing w:line="240" w:lineRule="exact"/>
              <w:rPr>
                <w:sz w:val="28"/>
                <w:szCs w:val="28"/>
              </w:rPr>
            </w:pPr>
            <w:r>
              <w:rPr>
                <w:sz w:val="28"/>
                <w:szCs w:val="28"/>
              </w:rPr>
              <w:t xml:space="preserve">                   № 20</w:t>
            </w:r>
          </w:p>
        </w:tc>
        <w:tc>
          <w:tcPr>
            <w:tcW w:w="2183" w:type="dxa"/>
            <w:tcBorders>
              <w:top w:val="nil"/>
              <w:left w:val="nil"/>
              <w:bottom w:val="single" w:sz="4" w:space="0" w:color="auto"/>
              <w:right w:val="nil"/>
            </w:tcBorders>
          </w:tcPr>
          <w:p w:rsidR="004A096D" w:rsidRDefault="004A096D" w:rsidP="00CA7B9A">
            <w:pPr>
              <w:spacing w:line="240" w:lineRule="exact"/>
              <w:rPr>
                <w:sz w:val="28"/>
                <w:szCs w:val="28"/>
              </w:rPr>
            </w:pPr>
            <w:r>
              <w:rPr>
                <w:sz w:val="28"/>
                <w:szCs w:val="28"/>
              </w:rPr>
              <w:t>с. Сорочий Лог</w:t>
            </w:r>
          </w:p>
        </w:tc>
      </w:tr>
      <w:tr w:rsidR="004A096D" w:rsidTr="00CA7B9A">
        <w:trPr>
          <w:cantSplit/>
        </w:trPr>
        <w:tc>
          <w:tcPr>
            <w:tcW w:w="9923" w:type="dxa"/>
            <w:gridSpan w:val="5"/>
            <w:tcBorders>
              <w:top w:val="nil"/>
              <w:left w:val="single" w:sz="4" w:space="0" w:color="FFFFFF"/>
              <w:bottom w:val="single" w:sz="4" w:space="0" w:color="FFFFFF"/>
              <w:right w:val="single" w:sz="4" w:space="0" w:color="FFFFFF"/>
            </w:tcBorders>
          </w:tcPr>
          <w:p w:rsidR="004A096D" w:rsidRDefault="004A096D" w:rsidP="00CA7B9A">
            <w:pPr>
              <w:spacing w:line="240" w:lineRule="exact"/>
              <w:jc w:val="center"/>
              <w:rPr>
                <w:sz w:val="28"/>
                <w:szCs w:val="28"/>
              </w:rPr>
            </w:pPr>
          </w:p>
        </w:tc>
      </w:tr>
      <w:tr w:rsidR="004A096D" w:rsidTr="00CA7B9A">
        <w:trPr>
          <w:cantSplit/>
          <w:trHeight w:val="928"/>
        </w:trPr>
        <w:tc>
          <w:tcPr>
            <w:tcW w:w="9923" w:type="dxa"/>
            <w:gridSpan w:val="5"/>
            <w:tcBorders>
              <w:top w:val="single" w:sz="4" w:space="0" w:color="FFFFFF"/>
              <w:left w:val="single" w:sz="4" w:space="0" w:color="FFFFFF"/>
              <w:bottom w:val="nil"/>
              <w:right w:val="single" w:sz="4" w:space="0" w:color="FFFFFF"/>
            </w:tcBorders>
          </w:tcPr>
          <w:p w:rsidR="004A096D" w:rsidRDefault="004A096D" w:rsidP="00CA7B9A">
            <w:pPr>
              <w:spacing w:line="240" w:lineRule="exact"/>
              <w:rPr>
                <w:sz w:val="28"/>
                <w:szCs w:val="28"/>
              </w:rPr>
            </w:pPr>
          </w:p>
          <w:p w:rsidR="004A096D" w:rsidRDefault="004A096D" w:rsidP="00CA7B9A">
            <w:pPr>
              <w:spacing w:line="240" w:lineRule="exact"/>
              <w:rPr>
                <w:sz w:val="28"/>
                <w:szCs w:val="28"/>
              </w:rPr>
            </w:pPr>
          </w:p>
          <w:p w:rsidR="004A096D" w:rsidRDefault="004A096D" w:rsidP="00CA7B9A">
            <w:pPr>
              <w:spacing w:line="240" w:lineRule="exact"/>
              <w:rPr>
                <w:sz w:val="28"/>
                <w:szCs w:val="28"/>
              </w:rPr>
            </w:pPr>
          </w:p>
          <w:p w:rsidR="004A096D" w:rsidRDefault="004A096D" w:rsidP="00CA7B9A">
            <w:pPr>
              <w:spacing w:line="240" w:lineRule="exact"/>
              <w:rPr>
                <w:sz w:val="28"/>
                <w:szCs w:val="28"/>
              </w:rPr>
            </w:pPr>
          </w:p>
          <w:p w:rsidR="004A096D" w:rsidRDefault="004A096D" w:rsidP="00CA7B9A">
            <w:pPr>
              <w:spacing w:line="240" w:lineRule="exact"/>
              <w:rPr>
                <w:sz w:val="28"/>
                <w:szCs w:val="28"/>
              </w:rPr>
            </w:pPr>
          </w:p>
        </w:tc>
      </w:tr>
      <w:tr w:rsidR="004A096D" w:rsidRPr="00F749D9" w:rsidTr="00CA7B9A">
        <w:trPr>
          <w:cantSplit/>
        </w:trPr>
        <w:tc>
          <w:tcPr>
            <w:tcW w:w="4395" w:type="dxa"/>
            <w:gridSpan w:val="2"/>
          </w:tcPr>
          <w:p w:rsidR="00CA7B9A" w:rsidRDefault="00CA7B9A" w:rsidP="00CA7B9A">
            <w:pPr>
              <w:jc w:val="center"/>
            </w:pPr>
            <w:r>
              <w:lastRenderedPageBreak/>
              <w:t>14</w:t>
            </w:r>
          </w:p>
          <w:p w:rsidR="00CA7B9A" w:rsidRDefault="00CA7B9A" w:rsidP="00CA7B9A">
            <w:pPr>
              <w:jc w:val="center"/>
            </w:pPr>
          </w:p>
          <w:p w:rsidR="00CA7B9A" w:rsidRDefault="004A096D" w:rsidP="00CA7B9A">
            <w:pPr>
              <w:jc w:val="center"/>
            </w:pPr>
            <w:r w:rsidRPr="00F749D9">
              <w:t xml:space="preserve">О внесении изменений и дополнений </w:t>
            </w:r>
            <w:proofErr w:type="gramStart"/>
            <w:r w:rsidRPr="00F749D9">
              <w:t>в</w:t>
            </w:r>
            <w:proofErr w:type="gramEnd"/>
            <w:r w:rsidRPr="00F749D9">
              <w:t xml:space="preserve"> </w:t>
            </w:r>
          </w:p>
          <w:p w:rsidR="004A096D" w:rsidRPr="008D57AB" w:rsidRDefault="004A096D" w:rsidP="00CA7B9A">
            <w:pPr>
              <w:jc w:val="center"/>
            </w:pPr>
            <w:r w:rsidRPr="00F749D9">
              <w:t xml:space="preserve">решение совета депутатов </w:t>
            </w:r>
            <w:proofErr w:type="spellStart"/>
            <w:r w:rsidRPr="00F749D9">
              <w:t>Сорочело</w:t>
            </w:r>
            <w:r>
              <w:t>говского</w:t>
            </w:r>
            <w:proofErr w:type="spellEnd"/>
            <w:r>
              <w:t xml:space="preserve"> сельсовета от 20.12.2023</w:t>
            </w:r>
            <w:r w:rsidRPr="00F749D9">
              <w:t xml:space="preserve"> №</w:t>
            </w:r>
            <w:r>
              <w:t xml:space="preserve"> 48</w:t>
            </w:r>
            <w:r w:rsidRPr="00F749D9">
              <w:t xml:space="preserve"> «</w:t>
            </w:r>
            <w:r w:rsidRPr="008D57AB">
              <w:rPr>
                <w:bCs/>
              </w:rPr>
              <w:t xml:space="preserve">О бюджете  </w:t>
            </w:r>
            <w:proofErr w:type="spellStart"/>
            <w:r w:rsidRPr="008D57AB">
              <w:rPr>
                <w:bCs/>
              </w:rPr>
              <w:t>Сорочелоговского</w:t>
            </w:r>
            <w:proofErr w:type="spellEnd"/>
            <w:r w:rsidRPr="008D57AB">
              <w:rPr>
                <w:bCs/>
              </w:rPr>
              <w:t xml:space="preserve"> сельсовета</w:t>
            </w:r>
            <w:r>
              <w:rPr>
                <w:bCs/>
              </w:rPr>
              <w:t xml:space="preserve"> Первомайского района Алтайского края</w:t>
            </w:r>
          </w:p>
          <w:p w:rsidR="004A096D" w:rsidRPr="00F749D9" w:rsidRDefault="004A096D" w:rsidP="00CA7B9A">
            <w:pPr>
              <w:jc w:val="center"/>
            </w:pPr>
            <w:r>
              <w:rPr>
                <w:bCs/>
              </w:rPr>
              <w:t>на 2024 год и на плановый период 2025 и 2026</w:t>
            </w:r>
            <w:r w:rsidRPr="008D57AB">
              <w:rPr>
                <w:bCs/>
              </w:rPr>
              <w:t xml:space="preserve"> годов»</w:t>
            </w:r>
          </w:p>
        </w:tc>
        <w:tc>
          <w:tcPr>
            <w:tcW w:w="2331" w:type="dxa"/>
            <w:tcBorders>
              <w:top w:val="single" w:sz="4" w:space="0" w:color="FFFFFF"/>
              <w:left w:val="nil"/>
              <w:bottom w:val="single" w:sz="4" w:space="0" w:color="FFFFFF"/>
              <w:right w:val="single" w:sz="4" w:space="0" w:color="FFFFFF"/>
            </w:tcBorders>
          </w:tcPr>
          <w:p w:rsidR="004A096D" w:rsidRPr="00F749D9" w:rsidRDefault="004A096D" w:rsidP="00CA7B9A">
            <w:pPr>
              <w:spacing w:line="240" w:lineRule="exact"/>
            </w:pPr>
          </w:p>
        </w:tc>
        <w:tc>
          <w:tcPr>
            <w:tcW w:w="3197" w:type="dxa"/>
            <w:gridSpan w:val="2"/>
            <w:tcBorders>
              <w:top w:val="single" w:sz="4" w:space="0" w:color="FFFFFF"/>
              <w:left w:val="single" w:sz="4" w:space="0" w:color="FFFFFF"/>
              <w:bottom w:val="single" w:sz="4" w:space="0" w:color="FFFFFF"/>
              <w:right w:val="single" w:sz="4" w:space="0" w:color="FFFFFF"/>
            </w:tcBorders>
          </w:tcPr>
          <w:p w:rsidR="004A096D" w:rsidRPr="00F749D9" w:rsidRDefault="004A096D" w:rsidP="00CA7B9A">
            <w:pPr>
              <w:spacing w:line="240" w:lineRule="exact"/>
            </w:pPr>
          </w:p>
        </w:tc>
      </w:tr>
      <w:tr w:rsidR="004A096D" w:rsidRPr="00F749D9" w:rsidTr="00CA7B9A">
        <w:trPr>
          <w:cantSplit/>
          <w:trHeight w:hRule="exact" w:val="864"/>
        </w:trPr>
        <w:tc>
          <w:tcPr>
            <w:tcW w:w="4395" w:type="dxa"/>
            <w:gridSpan w:val="2"/>
            <w:tcBorders>
              <w:top w:val="nil"/>
              <w:left w:val="single" w:sz="4" w:space="0" w:color="FFFFFF"/>
              <w:bottom w:val="nil"/>
              <w:right w:val="single" w:sz="4" w:space="0" w:color="FFFFFF"/>
            </w:tcBorders>
          </w:tcPr>
          <w:p w:rsidR="004A096D" w:rsidRDefault="004A096D" w:rsidP="00CA7B9A"/>
          <w:p w:rsidR="004A096D" w:rsidRDefault="004A096D" w:rsidP="00CA7B9A"/>
          <w:p w:rsidR="004A096D" w:rsidRDefault="004A096D" w:rsidP="00CA7B9A"/>
          <w:p w:rsidR="004A096D" w:rsidRPr="00F749D9" w:rsidRDefault="004A096D" w:rsidP="00CA7B9A"/>
        </w:tc>
        <w:tc>
          <w:tcPr>
            <w:tcW w:w="5528" w:type="dxa"/>
            <w:gridSpan w:val="3"/>
            <w:tcBorders>
              <w:top w:val="single" w:sz="4" w:space="0" w:color="FFFFFF"/>
              <w:left w:val="single" w:sz="4" w:space="0" w:color="FFFFFF"/>
              <w:bottom w:val="nil"/>
              <w:right w:val="single" w:sz="4" w:space="0" w:color="FFFFFF"/>
            </w:tcBorders>
          </w:tcPr>
          <w:p w:rsidR="004A096D" w:rsidRDefault="004A096D" w:rsidP="00CA7B9A">
            <w:pPr>
              <w:spacing w:line="240" w:lineRule="exact"/>
            </w:pPr>
          </w:p>
          <w:p w:rsidR="004A096D" w:rsidRDefault="004A096D" w:rsidP="00CA7B9A">
            <w:pPr>
              <w:spacing w:line="240" w:lineRule="exact"/>
            </w:pPr>
          </w:p>
          <w:p w:rsidR="004A096D" w:rsidRDefault="004A096D" w:rsidP="00CA7B9A">
            <w:pPr>
              <w:spacing w:line="240" w:lineRule="exact"/>
            </w:pPr>
          </w:p>
          <w:p w:rsidR="004A096D" w:rsidRDefault="004A096D" w:rsidP="00CA7B9A">
            <w:pPr>
              <w:spacing w:line="240" w:lineRule="exact"/>
            </w:pPr>
          </w:p>
          <w:p w:rsidR="004A096D" w:rsidRPr="00F749D9" w:rsidRDefault="004A096D" w:rsidP="00CA7B9A">
            <w:pPr>
              <w:spacing w:line="240" w:lineRule="exact"/>
            </w:pPr>
          </w:p>
        </w:tc>
      </w:tr>
    </w:tbl>
    <w:p w:rsidR="004A096D" w:rsidRPr="007048A3" w:rsidRDefault="004A096D" w:rsidP="004A096D">
      <w:pPr>
        <w:jc w:val="both"/>
      </w:pPr>
      <w:r w:rsidRPr="007048A3">
        <w:t xml:space="preserve">В соответствии с п.1 ст.5, п.2 ст.23 Устава муниципального образования </w:t>
      </w:r>
      <w:proofErr w:type="spellStart"/>
      <w:r w:rsidRPr="007048A3">
        <w:t>Сорочелоговской</w:t>
      </w:r>
      <w:proofErr w:type="spellEnd"/>
      <w:r w:rsidRPr="007048A3">
        <w:t xml:space="preserve"> сельсовет, Совет депутатов РЕШИЛ:</w:t>
      </w:r>
    </w:p>
    <w:p w:rsidR="004A096D" w:rsidRDefault="004A096D" w:rsidP="004A096D">
      <w:pPr>
        <w:jc w:val="both"/>
      </w:pPr>
    </w:p>
    <w:p w:rsidR="004A096D" w:rsidRPr="007048A3" w:rsidRDefault="004A096D" w:rsidP="004A096D">
      <w:pPr>
        <w:jc w:val="both"/>
      </w:pPr>
    </w:p>
    <w:p w:rsidR="004A096D" w:rsidRPr="007048A3" w:rsidRDefault="004A096D" w:rsidP="004A096D">
      <w:pPr>
        <w:jc w:val="both"/>
      </w:pPr>
      <w:r w:rsidRPr="007048A3">
        <w:t xml:space="preserve">Внести в решение о бюджете </w:t>
      </w:r>
      <w:proofErr w:type="spellStart"/>
      <w:r w:rsidRPr="007048A3">
        <w:t>Сорочелоговского</w:t>
      </w:r>
      <w:proofErr w:type="spellEnd"/>
      <w:r w:rsidRPr="007048A3">
        <w:t xml:space="preserve"> сельсовета на 20</w:t>
      </w:r>
      <w:r>
        <w:t>24</w:t>
      </w:r>
      <w:r w:rsidRPr="007048A3">
        <w:t xml:space="preserve"> год следующие изменения и дополнения:</w:t>
      </w:r>
    </w:p>
    <w:p w:rsidR="004A096D" w:rsidRPr="007048A3" w:rsidRDefault="004A096D" w:rsidP="004A096D">
      <w:pPr>
        <w:jc w:val="both"/>
      </w:pPr>
    </w:p>
    <w:p w:rsidR="004A096D" w:rsidRPr="007048A3" w:rsidRDefault="004A096D" w:rsidP="004A096D">
      <w:pPr>
        <w:jc w:val="both"/>
      </w:pPr>
      <w:r w:rsidRPr="007048A3">
        <w:t xml:space="preserve">1. Статью 1. Основные характеристики  бюджета  </w:t>
      </w:r>
      <w:proofErr w:type="spellStart"/>
      <w:r w:rsidRPr="007048A3">
        <w:t>Сорочелоговского</w:t>
      </w:r>
      <w:proofErr w:type="spellEnd"/>
      <w:r w:rsidRPr="007048A3">
        <w:t xml:space="preserve">  поселения на 20</w:t>
      </w:r>
      <w:r>
        <w:t>24</w:t>
      </w:r>
      <w:r w:rsidRPr="007048A3">
        <w:t xml:space="preserve"> год читать в следующей редакции</w:t>
      </w:r>
      <w:proofErr w:type="gramStart"/>
      <w:r w:rsidRPr="007048A3">
        <w:t xml:space="preserve"> :</w:t>
      </w:r>
      <w:proofErr w:type="gramEnd"/>
    </w:p>
    <w:p w:rsidR="004A096D" w:rsidRPr="007048A3" w:rsidRDefault="004A096D" w:rsidP="004A096D">
      <w:pPr>
        <w:jc w:val="both"/>
      </w:pPr>
    </w:p>
    <w:p w:rsidR="004A096D" w:rsidRPr="007048A3" w:rsidRDefault="004A096D" w:rsidP="004A096D">
      <w:pPr>
        <w:jc w:val="both"/>
      </w:pPr>
      <w:r w:rsidRPr="007048A3">
        <w:t xml:space="preserve">   1. Утвердить основные характеристики  бюджета сельского поселения  на 20</w:t>
      </w:r>
      <w:r>
        <w:t>24</w:t>
      </w:r>
      <w:r w:rsidRPr="007048A3">
        <w:t xml:space="preserve"> год:</w:t>
      </w:r>
    </w:p>
    <w:p w:rsidR="004A096D" w:rsidRPr="007048A3" w:rsidRDefault="004A096D" w:rsidP="004A096D">
      <w:pPr>
        <w:ind w:firstLine="800"/>
      </w:pPr>
      <w:r w:rsidRPr="007048A3">
        <w:t xml:space="preserve">1) прогнозируемый общий объем доходов  бюджета сельского поселения   в сумме </w:t>
      </w:r>
      <w:r>
        <w:t>6178,3</w:t>
      </w:r>
      <w:r w:rsidRPr="007048A3">
        <w:t xml:space="preserve"> тыс. рублей, в том числе объем межбюджетных трансфертов, получаемых </w:t>
      </w:r>
      <w:r>
        <w:t>из других бюджетов, в сумме 2906,9</w:t>
      </w:r>
      <w:r w:rsidRPr="007048A3">
        <w:t xml:space="preserve"> тыс. рублей;</w:t>
      </w:r>
    </w:p>
    <w:p w:rsidR="004A096D" w:rsidRPr="007048A3" w:rsidRDefault="004A096D" w:rsidP="004A096D">
      <w:pPr>
        <w:jc w:val="both"/>
      </w:pPr>
      <w:r w:rsidRPr="007048A3">
        <w:t xml:space="preserve">2) общий объем расходов бюджета поселения в сумме  </w:t>
      </w:r>
      <w:r>
        <w:t>6178,3</w:t>
      </w:r>
      <w:r w:rsidRPr="007048A3">
        <w:t xml:space="preserve"> тыс. рублей;</w:t>
      </w:r>
    </w:p>
    <w:p w:rsidR="004A096D" w:rsidRPr="007048A3" w:rsidRDefault="004A096D" w:rsidP="004A096D">
      <w:pPr>
        <w:jc w:val="both"/>
      </w:pPr>
      <w:r w:rsidRPr="007048A3">
        <w:t>3) верхний предел муниципального внутреннего долга на 1 января 202</w:t>
      </w:r>
      <w:r>
        <w:t>4</w:t>
      </w:r>
      <w:r w:rsidRPr="007048A3">
        <w:t xml:space="preserve"> года в сумме </w:t>
      </w:r>
      <w:r>
        <w:t>0,0</w:t>
      </w:r>
      <w:r w:rsidRPr="007048A3">
        <w:t xml:space="preserve">  тыс. рублей, в том числе верхний предел долга по муниципальным гарантиям в сумме 0,0 тыс. рублей;</w:t>
      </w:r>
    </w:p>
    <w:p w:rsidR="004A096D" w:rsidRDefault="004A096D" w:rsidP="004A096D">
      <w:pPr>
        <w:jc w:val="both"/>
      </w:pPr>
      <w:r w:rsidRPr="007048A3">
        <w:t xml:space="preserve">4) дефицит бюджета сельского поселения в сумме </w:t>
      </w:r>
      <w:r>
        <w:t>0,0</w:t>
      </w:r>
      <w:r w:rsidRPr="007048A3">
        <w:t xml:space="preserve"> тыс</w:t>
      </w:r>
      <w:proofErr w:type="gramStart"/>
      <w:r w:rsidRPr="007048A3">
        <w:t>.р</w:t>
      </w:r>
      <w:proofErr w:type="gramEnd"/>
      <w:r w:rsidRPr="007048A3">
        <w:t>ублей;</w:t>
      </w:r>
    </w:p>
    <w:tbl>
      <w:tblPr>
        <w:tblW w:w="9025" w:type="dxa"/>
        <w:tblLayout w:type="fixed"/>
        <w:tblCellMar>
          <w:left w:w="0" w:type="dxa"/>
          <w:right w:w="0" w:type="dxa"/>
        </w:tblCellMar>
        <w:tblLook w:val="04A0"/>
      </w:tblPr>
      <w:tblGrid>
        <w:gridCol w:w="4512"/>
        <w:gridCol w:w="4513"/>
      </w:tblGrid>
      <w:tr w:rsidR="004A096D" w:rsidTr="00CA7B9A">
        <w:tc>
          <w:tcPr>
            <w:tcW w:w="4512" w:type="dxa"/>
          </w:tcPr>
          <w:p w:rsidR="004A096D" w:rsidRDefault="004A096D" w:rsidP="00CA7B9A"/>
          <w:p w:rsidR="004A096D" w:rsidRDefault="004A096D" w:rsidP="00CA7B9A"/>
          <w:p w:rsidR="004A096D" w:rsidRDefault="004A096D" w:rsidP="00CA7B9A"/>
          <w:p w:rsidR="004A096D" w:rsidRDefault="004A096D" w:rsidP="00CA7B9A"/>
          <w:p w:rsidR="004A096D" w:rsidRDefault="004A096D" w:rsidP="00CA7B9A"/>
          <w:p w:rsidR="004A096D" w:rsidRDefault="004A096D" w:rsidP="00CA7B9A"/>
          <w:p w:rsidR="004A096D" w:rsidRDefault="004A096D" w:rsidP="00CA7B9A"/>
          <w:p w:rsidR="004A096D" w:rsidRDefault="004A096D" w:rsidP="00CA7B9A"/>
        </w:tc>
        <w:tc>
          <w:tcPr>
            <w:tcW w:w="4513" w:type="dxa"/>
          </w:tcPr>
          <w:p w:rsidR="004A096D" w:rsidRDefault="004A096D" w:rsidP="00CA7B9A"/>
        </w:tc>
      </w:tr>
      <w:tr w:rsidR="004A096D" w:rsidRPr="00D83AA3" w:rsidTr="00CA7B9A">
        <w:tc>
          <w:tcPr>
            <w:tcW w:w="4512" w:type="dxa"/>
          </w:tcPr>
          <w:p w:rsidR="004A096D" w:rsidRDefault="004A096D" w:rsidP="00CA7B9A"/>
        </w:tc>
        <w:tc>
          <w:tcPr>
            <w:tcW w:w="4513" w:type="dxa"/>
          </w:tcPr>
          <w:p w:rsidR="004A096D" w:rsidRPr="001A2F64" w:rsidRDefault="004A096D" w:rsidP="00CA7B9A"/>
        </w:tc>
      </w:tr>
    </w:tbl>
    <w:p w:rsidR="004A096D" w:rsidRPr="001A2F64" w:rsidRDefault="004A096D" w:rsidP="004A096D"/>
    <w:p w:rsidR="004A096D" w:rsidRPr="001A2F64" w:rsidRDefault="004A096D" w:rsidP="004A096D">
      <w:pPr>
        <w:jc w:val="center"/>
      </w:pPr>
      <w:r>
        <w:rPr>
          <w:sz w:val="28"/>
          <w:szCs w:val="28"/>
        </w:rPr>
        <w:t xml:space="preserve">Приложение 3:  </w:t>
      </w:r>
      <w:r w:rsidRPr="001A2F64">
        <w:rPr>
          <w:sz w:val="28"/>
          <w:szCs w:val="28"/>
        </w:rPr>
        <w:t>Распределение бюджетных ассигнований по разделам и подразделам классификации расходов бюджета сельского поселения на 20</w:t>
      </w:r>
      <w:r>
        <w:rPr>
          <w:sz w:val="28"/>
          <w:szCs w:val="28"/>
        </w:rPr>
        <w:t>24 год читать в следующей редакции:</w:t>
      </w:r>
    </w:p>
    <w:p w:rsidR="004A096D" w:rsidRPr="001A2F64" w:rsidRDefault="004A096D" w:rsidP="004A096D"/>
    <w:tbl>
      <w:tblPr>
        <w:tblW w:w="5000" w:type="pct"/>
        <w:tblInd w:w="1" w:type="dxa"/>
        <w:tblCellMar>
          <w:left w:w="0" w:type="dxa"/>
          <w:right w:w="0" w:type="dxa"/>
        </w:tblCellMar>
        <w:tblLook w:val="04A0"/>
      </w:tblPr>
      <w:tblGrid>
        <w:gridCol w:w="3131"/>
        <w:gridCol w:w="3113"/>
        <w:gridCol w:w="3112"/>
      </w:tblGrid>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proofErr w:type="spellStart"/>
            <w:r>
              <w:t>Рз</w:t>
            </w:r>
            <w:proofErr w:type="spellEnd"/>
            <w:r>
              <w:t>/</w:t>
            </w:r>
            <w:proofErr w:type="spellStart"/>
            <w:proofErr w:type="gramStart"/>
            <w:r>
              <w:t>Пр</w:t>
            </w:r>
            <w:proofErr w:type="spellEnd"/>
            <w:proofErr w:type="gramEnd"/>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Сумма, тыс. рублей</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2</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3</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01 00</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4712,1</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CA7B9A" w:rsidRDefault="004A096D" w:rsidP="00CA7B9A">
            <w:r w:rsidRPr="001A2F64">
              <w:t xml:space="preserve">Функционирование высшего должностного лица субъекта </w:t>
            </w:r>
          </w:p>
          <w:p w:rsidR="00CA7B9A" w:rsidRDefault="00CA7B9A" w:rsidP="00CA7B9A"/>
          <w:p w:rsidR="004A096D" w:rsidRPr="001A2F64" w:rsidRDefault="004A096D" w:rsidP="00CA7B9A">
            <w:r w:rsidRPr="001A2F64">
              <w:t>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lastRenderedPageBreak/>
              <w:t>01 02</w:t>
            </w:r>
          </w:p>
          <w:p w:rsidR="000B3F89" w:rsidRDefault="000B3F89" w:rsidP="00CA7B9A">
            <w:pPr>
              <w:jc w:val="center"/>
            </w:pPr>
          </w:p>
          <w:p w:rsidR="000B3F89" w:rsidRDefault="000B3F89" w:rsidP="00CA7B9A">
            <w:pPr>
              <w:jc w:val="center"/>
            </w:pPr>
            <w:r>
              <w:lastRenderedPageBreak/>
              <w:t>15</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lastRenderedPageBreak/>
              <w:t>629,0</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Pr="001A2F64" w:rsidRDefault="004A096D" w:rsidP="00CA7B9A">
            <w:r w:rsidRPr="001A2F64">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01 03</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1,0</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Pr="001A2F64" w:rsidRDefault="004A096D" w:rsidP="00CA7B9A">
            <w:r w:rsidRPr="001A2F6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01 04</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1291,8</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Pr="001A2F64" w:rsidRDefault="004A096D" w:rsidP="00CA7B9A">
            <w:r w:rsidRPr="001A2F64">
              <w:t>Обеспечение деятельности финансовых, налоговых и таможенных органов и органов финансового (финансово-бюджетного) надзора</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01 06</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0,5</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01 11</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1,0</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01 13</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2788,8</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02 00</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125,9</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02 03</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125,9</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Pr="001A2F64" w:rsidRDefault="004A096D" w:rsidP="00CA7B9A">
            <w:r w:rsidRPr="001A2F64">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03 00</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11,2</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Pr="001A2F64" w:rsidRDefault="004A096D" w:rsidP="00CA7B9A">
            <w:r w:rsidRPr="001A2F64">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03 10</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11,2</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04 00</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673,1</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04 09</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673,1</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05 00</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397,3</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05 03</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394,0</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Pr="001A2F64" w:rsidRDefault="004A096D" w:rsidP="00CA7B9A">
            <w:r w:rsidRPr="001A2F64">
              <w:t>Другие вопросы в области жилищно-коммунального хозяйства</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 xml:space="preserve">05 </w:t>
            </w:r>
            <w:proofErr w:type="spellStart"/>
            <w:r>
              <w:t>05</w:t>
            </w:r>
            <w:proofErr w:type="spellEnd"/>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3,3</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08 00</w:t>
            </w:r>
          </w:p>
          <w:p w:rsidR="000B3F89" w:rsidRDefault="000B3F89" w:rsidP="00CA7B9A">
            <w:pPr>
              <w:jc w:val="center"/>
            </w:pPr>
          </w:p>
          <w:p w:rsidR="000B3F89" w:rsidRDefault="000B3F89" w:rsidP="00CA7B9A">
            <w:pPr>
              <w:jc w:val="center"/>
            </w:pPr>
            <w:r>
              <w:lastRenderedPageBreak/>
              <w:t>16</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lastRenderedPageBreak/>
              <w:t>12,5</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lastRenderedPageBreak/>
              <w:t>Культура</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08 01</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12,5</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10 00</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171,2</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10 01</w:t>
            </w: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171,2</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Резервные фонды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4A096D" w:rsidRPr="00AB3B5B" w:rsidRDefault="004A096D" w:rsidP="00CA7B9A">
            <w:pPr>
              <w:jc w:val="center"/>
            </w:pPr>
            <w:r w:rsidRPr="00AB3B5B">
              <w:t>10 06</w:t>
            </w:r>
          </w:p>
        </w:tc>
        <w:tc>
          <w:tcPr>
            <w:tcW w:w="1666" w:type="pct"/>
            <w:tcBorders>
              <w:top w:val="single" w:sz="1" w:space="0" w:color="000000"/>
              <w:left w:val="single" w:sz="1" w:space="0" w:color="000000"/>
              <w:bottom w:val="single" w:sz="1" w:space="0" w:color="000000"/>
              <w:right w:val="single" w:sz="1" w:space="0" w:color="000000"/>
            </w:tcBorders>
          </w:tcPr>
          <w:p w:rsidR="004A096D" w:rsidRPr="00AB3B5B" w:rsidRDefault="004A096D" w:rsidP="00CA7B9A">
            <w:pPr>
              <w:jc w:val="center"/>
            </w:pPr>
            <w:r>
              <w:t>75</w:t>
            </w:r>
            <w:r w:rsidRPr="00AB3B5B">
              <w:t>,0</w:t>
            </w:r>
          </w:p>
        </w:tc>
      </w:tr>
      <w:tr w:rsidR="004A096D" w:rsidTr="00CA7B9A">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r>
              <w:t>Всего расходов</w:t>
            </w:r>
          </w:p>
        </w:tc>
        <w:tc>
          <w:tcPr>
            <w:tcW w:w="1667"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p>
        </w:tc>
        <w:tc>
          <w:tcPr>
            <w:tcW w:w="1666" w:type="pct"/>
            <w:tcBorders>
              <w:top w:val="single" w:sz="1" w:space="0" w:color="000000"/>
              <w:left w:val="single" w:sz="1" w:space="0" w:color="000000"/>
              <w:bottom w:val="single" w:sz="1" w:space="0" w:color="000000"/>
              <w:right w:val="single" w:sz="1" w:space="0" w:color="000000"/>
            </w:tcBorders>
          </w:tcPr>
          <w:p w:rsidR="004A096D" w:rsidRDefault="004A096D" w:rsidP="00CA7B9A">
            <w:pPr>
              <w:jc w:val="center"/>
            </w:pPr>
            <w:r>
              <w:t>6178,3</w:t>
            </w:r>
          </w:p>
        </w:tc>
      </w:tr>
    </w:tbl>
    <w:p w:rsidR="004A096D" w:rsidRDefault="004A096D" w:rsidP="004A096D"/>
    <w:p w:rsidR="004A096D" w:rsidRDefault="004A096D" w:rsidP="004A096D"/>
    <w:tbl>
      <w:tblPr>
        <w:tblW w:w="4691" w:type="pct"/>
        <w:tblCellMar>
          <w:left w:w="0" w:type="dxa"/>
          <w:right w:w="0" w:type="dxa"/>
        </w:tblCellMar>
        <w:tblLook w:val="04A0"/>
      </w:tblPr>
      <w:tblGrid>
        <w:gridCol w:w="4386"/>
        <w:gridCol w:w="4384"/>
        <w:gridCol w:w="6"/>
      </w:tblGrid>
      <w:tr w:rsidR="004A096D" w:rsidTr="00CA7B9A">
        <w:trPr>
          <w:trHeight w:val="541"/>
        </w:trPr>
        <w:tc>
          <w:tcPr>
            <w:tcW w:w="2499" w:type="pct"/>
          </w:tcPr>
          <w:p w:rsidR="004A096D" w:rsidRPr="003100D8" w:rsidRDefault="004A096D" w:rsidP="00CA7B9A">
            <w:pPr>
              <w:spacing w:after="40" w:line="276" w:lineRule="auto"/>
            </w:pPr>
          </w:p>
        </w:tc>
        <w:tc>
          <w:tcPr>
            <w:tcW w:w="2498" w:type="pct"/>
            <w:hideMark/>
          </w:tcPr>
          <w:p w:rsidR="004A096D" w:rsidRDefault="004A096D" w:rsidP="00CA7B9A">
            <w:pPr>
              <w:spacing w:after="40" w:line="276" w:lineRule="auto"/>
              <w:jc w:val="both"/>
              <w:rPr>
                <w:lang w:val="en-US"/>
              </w:rPr>
            </w:pPr>
          </w:p>
        </w:tc>
        <w:tc>
          <w:tcPr>
            <w:tcW w:w="3" w:type="pct"/>
          </w:tcPr>
          <w:p w:rsidR="004A096D" w:rsidRDefault="004A096D" w:rsidP="00CA7B9A">
            <w:pPr>
              <w:spacing w:after="40" w:line="276" w:lineRule="auto"/>
              <w:rPr>
                <w:lang w:val="en-US"/>
              </w:rPr>
            </w:pPr>
          </w:p>
        </w:tc>
      </w:tr>
      <w:tr w:rsidR="004A096D" w:rsidTr="00CA7B9A">
        <w:trPr>
          <w:trHeight w:val="271"/>
        </w:trPr>
        <w:tc>
          <w:tcPr>
            <w:tcW w:w="2499" w:type="pct"/>
          </w:tcPr>
          <w:p w:rsidR="004A096D" w:rsidRDefault="004A096D" w:rsidP="00CA7B9A">
            <w:pPr>
              <w:spacing w:after="40" w:line="276" w:lineRule="auto"/>
              <w:rPr>
                <w:lang w:val="en-US"/>
              </w:rPr>
            </w:pPr>
          </w:p>
        </w:tc>
        <w:tc>
          <w:tcPr>
            <w:tcW w:w="2498" w:type="pct"/>
            <w:hideMark/>
          </w:tcPr>
          <w:p w:rsidR="004A096D" w:rsidRDefault="004A096D" w:rsidP="00CA7B9A">
            <w:pPr>
              <w:spacing w:after="40" w:line="276" w:lineRule="auto"/>
              <w:jc w:val="both"/>
              <w:rPr>
                <w:lang w:val="en-US"/>
              </w:rPr>
            </w:pPr>
          </w:p>
        </w:tc>
        <w:tc>
          <w:tcPr>
            <w:tcW w:w="3" w:type="pct"/>
          </w:tcPr>
          <w:p w:rsidR="004A096D" w:rsidRDefault="004A096D" w:rsidP="00CA7B9A">
            <w:pPr>
              <w:spacing w:after="40" w:line="276" w:lineRule="auto"/>
              <w:rPr>
                <w:lang w:val="en-US"/>
              </w:rPr>
            </w:pPr>
          </w:p>
        </w:tc>
      </w:tr>
      <w:tr w:rsidR="004A096D" w:rsidTr="00CA7B9A">
        <w:trPr>
          <w:trHeight w:val="289"/>
        </w:trPr>
        <w:tc>
          <w:tcPr>
            <w:tcW w:w="2499" w:type="pct"/>
          </w:tcPr>
          <w:p w:rsidR="004A096D" w:rsidRDefault="004A096D" w:rsidP="00CA7B9A">
            <w:pPr>
              <w:spacing w:after="40" w:line="276" w:lineRule="auto"/>
              <w:rPr>
                <w:lang w:val="en-US"/>
              </w:rPr>
            </w:pPr>
          </w:p>
        </w:tc>
        <w:tc>
          <w:tcPr>
            <w:tcW w:w="2498" w:type="pct"/>
            <w:hideMark/>
          </w:tcPr>
          <w:p w:rsidR="004A096D" w:rsidRDefault="004A096D" w:rsidP="00CA7B9A">
            <w:pPr>
              <w:spacing w:after="40" w:line="276" w:lineRule="auto"/>
              <w:jc w:val="both"/>
            </w:pPr>
          </w:p>
        </w:tc>
        <w:tc>
          <w:tcPr>
            <w:tcW w:w="3" w:type="pct"/>
          </w:tcPr>
          <w:p w:rsidR="004A096D" w:rsidRDefault="004A096D" w:rsidP="00CA7B9A">
            <w:pPr>
              <w:spacing w:after="40" w:line="276" w:lineRule="auto"/>
            </w:pPr>
          </w:p>
        </w:tc>
      </w:tr>
      <w:tr w:rsidR="004A096D" w:rsidTr="00CA7B9A">
        <w:trPr>
          <w:gridAfter w:val="1"/>
          <w:wAfter w:w="3" w:type="pct"/>
          <w:trHeight w:val="271"/>
        </w:trPr>
        <w:tc>
          <w:tcPr>
            <w:tcW w:w="2499" w:type="pct"/>
          </w:tcPr>
          <w:p w:rsidR="004A096D" w:rsidRDefault="004A096D" w:rsidP="00CA7B9A">
            <w:pPr>
              <w:spacing w:after="40" w:line="276" w:lineRule="auto"/>
            </w:pPr>
          </w:p>
        </w:tc>
        <w:tc>
          <w:tcPr>
            <w:tcW w:w="2498" w:type="pct"/>
          </w:tcPr>
          <w:p w:rsidR="004A096D" w:rsidRDefault="004A096D" w:rsidP="00CA7B9A">
            <w:pPr>
              <w:spacing w:after="40" w:line="276" w:lineRule="auto"/>
            </w:pPr>
          </w:p>
        </w:tc>
      </w:tr>
      <w:tr w:rsidR="004A096D" w:rsidTr="00CA7B9A">
        <w:trPr>
          <w:gridAfter w:val="1"/>
          <w:wAfter w:w="3" w:type="pct"/>
          <w:trHeight w:val="271"/>
        </w:trPr>
        <w:tc>
          <w:tcPr>
            <w:tcW w:w="2499" w:type="pct"/>
          </w:tcPr>
          <w:p w:rsidR="004A096D" w:rsidRDefault="004A096D" w:rsidP="00CA7B9A">
            <w:pPr>
              <w:spacing w:after="40" w:line="276" w:lineRule="auto"/>
            </w:pPr>
          </w:p>
        </w:tc>
        <w:tc>
          <w:tcPr>
            <w:tcW w:w="2498" w:type="pct"/>
          </w:tcPr>
          <w:p w:rsidR="004A096D" w:rsidRDefault="004A096D" w:rsidP="00CA7B9A">
            <w:pPr>
              <w:spacing w:after="40" w:line="276" w:lineRule="auto"/>
            </w:pPr>
          </w:p>
        </w:tc>
      </w:tr>
      <w:tr w:rsidR="004A096D" w:rsidTr="00CA7B9A">
        <w:trPr>
          <w:gridAfter w:val="1"/>
          <w:wAfter w:w="3" w:type="pct"/>
          <w:trHeight w:val="271"/>
        </w:trPr>
        <w:tc>
          <w:tcPr>
            <w:tcW w:w="2499" w:type="pct"/>
          </w:tcPr>
          <w:p w:rsidR="004A096D" w:rsidRDefault="004A096D" w:rsidP="00CA7B9A">
            <w:pPr>
              <w:spacing w:after="40" w:line="276" w:lineRule="auto"/>
            </w:pPr>
          </w:p>
        </w:tc>
        <w:tc>
          <w:tcPr>
            <w:tcW w:w="2498" w:type="pct"/>
          </w:tcPr>
          <w:p w:rsidR="004A096D" w:rsidRDefault="004A096D" w:rsidP="00CA7B9A">
            <w:pPr>
              <w:spacing w:after="40" w:line="276" w:lineRule="auto"/>
            </w:pPr>
          </w:p>
        </w:tc>
      </w:tr>
    </w:tbl>
    <w:p w:rsidR="004A096D" w:rsidRDefault="004A096D" w:rsidP="004A096D">
      <w:pPr>
        <w:jc w:val="center"/>
        <w:rPr>
          <w:rFonts w:ascii="Arial" w:hAnsi="Arial" w:cs="Arial"/>
        </w:rPr>
      </w:pPr>
      <w:r>
        <w:rPr>
          <w:sz w:val="28"/>
          <w:szCs w:val="28"/>
        </w:rPr>
        <w:t>ПРИЛОЖЕНИЕ 5</w:t>
      </w:r>
      <w:proofErr w:type="gramStart"/>
      <w:r>
        <w:rPr>
          <w:sz w:val="28"/>
          <w:szCs w:val="28"/>
        </w:rPr>
        <w:t xml:space="preserve"> :</w:t>
      </w:r>
      <w:proofErr w:type="gramEnd"/>
      <w:r>
        <w:rPr>
          <w:sz w:val="28"/>
          <w:szCs w:val="28"/>
        </w:rPr>
        <w:t xml:space="preserve">   Ведомственная структура расходов бюджета сельского поселения на 2024 год читать в следующей редакции</w:t>
      </w:r>
      <w:proofErr w:type="gramStart"/>
      <w:r>
        <w:rPr>
          <w:sz w:val="28"/>
          <w:szCs w:val="28"/>
        </w:rPr>
        <w:t xml:space="preserve"> :</w:t>
      </w:r>
      <w:proofErr w:type="gramEnd"/>
    </w:p>
    <w:p w:rsidR="004A096D" w:rsidRDefault="004A096D" w:rsidP="004A096D"/>
    <w:tbl>
      <w:tblPr>
        <w:tblW w:w="5000" w:type="pct"/>
        <w:tblInd w:w="1" w:type="dxa"/>
        <w:tblCellMar>
          <w:left w:w="0" w:type="dxa"/>
          <w:right w:w="0" w:type="dxa"/>
        </w:tblCellMar>
        <w:tblLook w:val="04A0"/>
      </w:tblPr>
      <w:tblGrid>
        <w:gridCol w:w="3613"/>
        <w:gridCol w:w="749"/>
        <w:gridCol w:w="987"/>
        <w:gridCol w:w="2085"/>
        <w:gridCol w:w="732"/>
        <w:gridCol w:w="1194"/>
      </w:tblGrid>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Наименование</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Код</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proofErr w:type="spellStart"/>
            <w:r>
              <w:t>Рз</w:t>
            </w:r>
            <w:proofErr w:type="spellEnd"/>
            <w:r>
              <w:t>/</w:t>
            </w:r>
            <w:proofErr w:type="spellStart"/>
            <w:proofErr w:type="gramStart"/>
            <w:r>
              <w:t>Пр</w:t>
            </w:r>
            <w:proofErr w:type="spellEnd"/>
            <w:proofErr w:type="gramEnd"/>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ЦСР</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proofErr w:type="spellStart"/>
            <w:r>
              <w:t>Вр</w:t>
            </w:r>
            <w:proofErr w:type="spellEnd"/>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Сумма, тыс. рублей</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4</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5</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Администрация </w:t>
            </w:r>
            <w:proofErr w:type="spellStart"/>
            <w:r>
              <w:t>Сорочелоговского</w:t>
            </w:r>
            <w:proofErr w:type="spellEnd"/>
            <w:r>
              <w:t xml:space="preserve"> сельсовета Первомайского района Алтайского края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ОБЩЕГОСУДАРСТВЕННЫЕ ВОПРОСЫ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01 00</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4712,1</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Функционирование высшего должностного лица субъекта Российской Федерации и муниципального образования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629,0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Руководство и управление в сфере установленных </w:t>
            </w:r>
            <w:proofErr w:type="gramStart"/>
            <w:r>
              <w:t>функций органов государственной власти субъектов Российской Федерации</w:t>
            </w:r>
            <w:proofErr w:type="gramEnd"/>
            <w:r>
              <w:t xml:space="preserve"> 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обеспечение деятельности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Глава муниципального образования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01 2 00 10120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Расходы на выплаты персоналу в целях обеспечения выполнения функций государственными </w:t>
            </w:r>
            <w:r w:rsidR="000B3F89">
              <w:lastRenderedPageBreak/>
              <w:t xml:space="preserve">(муниципальными) </w:t>
            </w:r>
            <w:proofErr w:type="spellStart"/>
            <w:r w:rsidR="000B3F89">
              <w:t>органами</w:t>
            </w:r>
            <w:proofErr w:type="gramStart"/>
            <w:r w:rsidR="000B3F89">
              <w:t>,</w:t>
            </w:r>
            <w:r>
              <w:t>к</w:t>
            </w:r>
            <w:proofErr w:type="gramEnd"/>
            <w:r>
              <w:t>азенными</w:t>
            </w:r>
            <w:proofErr w:type="spellEnd"/>
            <w:r>
              <w:t xml:space="preserve"> учреждениями, органами управления государственными внебюджетными фондами</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01 2 00 10120</w:t>
            </w:r>
          </w:p>
          <w:p w:rsidR="000B3F89" w:rsidRDefault="000B3F89" w:rsidP="00CA7B9A">
            <w:pPr>
              <w:spacing w:after="40" w:line="276" w:lineRule="auto"/>
              <w:jc w:val="center"/>
            </w:pPr>
          </w:p>
          <w:p w:rsidR="000B3F89" w:rsidRDefault="000B3F89" w:rsidP="00CA7B9A">
            <w:pPr>
              <w:spacing w:after="40" w:line="276" w:lineRule="auto"/>
              <w:jc w:val="center"/>
            </w:pPr>
          </w:p>
          <w:p w:rsidR="000B3F89" w:rsidRDefault="000B3F89" w:rsidP="00CA7B9A">
            <w:pPr>
              <w:spacing w:after="40" w:line="276" w:lineRule="auto"/>
              <w:jc w:val="center"/>
              <w:rPr>
                <w:lang w:val="en-US"/>
              </w:rPr>
            </w:pPr>
            <w:r>
              <w:lastRenderedPageBreak/>
              <w:t>17</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100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Руководство и управление в сфере установленных </w:t>
            </w:r>
            <w:proofErr w:type="gramStart"/>
            <w:r>
              <w:t>функций органов государственной власти субъектов Российской Федерации</w:t>
            </w:r>
            <w:proofErr w:type="gramEnd"/>
            <w:r>
              <w:t xml:space="preserve"> 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Центральный аппарат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обеспечение деятельности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1291,8</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Руководство и управление в сфере установленных </w:t>
            </w:r>
            <w:proofErr w:type="gramStart"/>
            <w:r>
              <w:t>функций органов государственной власти субъектов Российской Федерации</w:t>
            </w:r>
            <w:proofErr w:type="gramEnd"/>
            <w:r>
              <w:t xml:space="preserve"> 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1291,8</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обеспечение деятельности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1291,8</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Центральный аппарат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1409,4</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0B3F89">
            <w:pPr>
              <w:spacing w:after="40" w:line="276" w:lineRule="auto"/>
              <w:jc w:val="center"/>
            </w:pPr>
            <w:r>
              <w:t>01 2 00 10110</w:t>
            </w:r>
          </w:p>
          <w:p w:rsidR="000B3F89" w:rsidRDefault="000B3F89" w:rsidP="000B3F89">
            <w:pPr>
              <w:spacing w:after="40" w:line="276" w:lineRule="auto"/>
              <w:jc w:val="center"/>
            </w:pPr>
          </w:p>
          <w:p w:rsidR="000B3F89" w:rsidRDefault="000B3F89" w:rsidP="000B3F89">
            <w:pPr>
              <w:spacing w:after="40" w:line="276" w:lineRule="auto"/>
              <w:jc w:val="center"/>
            </w:pPr>
          </w:p>
          <w:p w:rsidR="000B3F89" w:rsidRPr="000B3F89" w:rsidRDefault="000B3F89" w:rsidP="000B3F89">
            <w:pPr>
              <w:spacing w:after="40" w:line="276" w:lineRule="auto"/>
              <w:jc w:val="center"/>
            </w:pPr>
            <w:r>
              <w:lastRenderedPageBreak/>
              <w:t>19</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100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1090,8</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3B5B" w:rsidRDefault="004A096D" w:rsidP="00CA7B9A">
            <w:pPr>
              <w:spacing w:after="40" w:line="276" w:lineRule="auto"/>
              <w:jc w:val="center"/>
            </w:pPr>
            <w:r>
              <w:t>196,8</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Уплата налогов, сборов и иных платежей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r>
              <w:t>01 2 00 10110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r>
              <w:t>850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4,2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деятельности финансовых, налоговых и таможенных органов и органов финансового (финансово-бюджетного) надзора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деятельности финансовых, налоговых и таможенных органов и органов финансового (финансово-бюджетного) надзора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9800000000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деятельности финансовых, налоговых и таможенных органов и органов финансового (финансово-бюджетного) надзора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9850000000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деятельности финансовых, налоговых и таможенных органов и органов финансового (финансово-бюджетного) надзора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9850060510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rPr>
          <w:trHeight w:val="683"/>
        </w:trPr>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Иные межбюджетные трансферты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9850060510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540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Резервные фонды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резервные фонды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99 1 00 00000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резервные фонды местных администраций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99 1 00 14100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Резервные средства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99 1 00 14100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870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Другие общегосударственные вопросы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2788,8</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Муниципальная программа </w:t>
            </w:r>
            <w:r>
              <w:lastRenderedPageBreak/>
              <w:t xml:space="preserve">«Материально </w:t>
            </w:r>
            <w:proofErr w:type="gramStart"/>
            <w:r>
              <w:t>–т</w:t>
            </w:r>
            <w:proofErr w:type="gramEnd"/>
            <w:r>
              <w:t>ехническое обеспечение деятельности органов местного самоуправления муниципального образования Первомайский район на 2021-2025годы»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lastRenderedPageBreak/>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 xml:space="preserve">01 13 </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14 0 00 00000</w:t>
            </w:r>
          </w:p>
          <w:p w:rsidR="000B3F89" w:rsidRDefault="000B3F89" w:rsidP="00CA7B9A">
            <w:pPr>
              <w:spacing w:after="40" w:line="276" w:lineRule="auto"/>
              <w:jc w:val="center"/>
            </w:pPr>
            <w:r>
              <w:lastRenderedPageBreak/>
              <w:t>20</w:t>
            </w:r>
          </w:p>
        </w:tc>
        <w:tc>
          <w:tcPr>
            <w:tcW w:w="391" w:type="pct"/>
            <w:tcBorders>
              <w:top w:val="single" w:sz="2" w:space="0" w:color="000000"/>
              <w:left w:val="single" w:sz="2" w:space="0" w:color="000000"/>
              <w:bottom w:val="single" w:sz="2" w:space="0" w:color="000000"/>
              <w:right w:val="single" w:sz="2" w:space="0" w:color="000000"/>
            </w:tcBorders>
          </w:tcPr>
          <w:p w:rsidR="004A096D" w:rsidRPr="00AB3B5B" w:rsidRDefault="004A096D" w:rsidP="00CA7B9A">
            <w:pPr>
              <w:spacing w:after="40" w:line="276" w:lineRule="auto"/>
              <w:jc w:val="cente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506,5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60,0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межбюджетные трансферты общего характера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98 5 00 00000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60,0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98 5 00 60510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60,0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Иные межбюджетные трансферты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98 5 00 60510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540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60,0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5B3809" w:rsidRDefault="004A096D" w:rsidP="00CA7B9A">
            <w:pPr>
              <w:jc w:val="center"/>
            </w:pPr>
            <w:r w:rsidRPr="005B3809">
              <w:t>2222,</w:t>
            </w:r>
            <w:r>
              <w:t>3</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выполнение других обязательств государства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5B3809" w:rsidRDefault="004A096D" w:rsidP="00CA7B9A">
            <w:pPr>
              <w:jc w:val="center"/>
            </w:pPr>
            <w:r w:rsidRPr="005B3809">
              <w:t>2222,</w:t>
            </w:r>
            <w:r>
              <w:t>3</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Прочие выплаты по обязательствам государства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99 9 00 14710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5B3809" w:rsidRDefault="004A096D" w:rsidP="00CA7B9A">
            <w:pPr>
              <w:jc w:val="center"/>
            </w:pPr>
            <w:r w:rsidRPr="005B3809">
              <w:t>2222,</w:t>
            </w:r>
            <w:r>
              <w:t>3</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выплаты персоналу в целях обеспечения выполнения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99 9 00 14710</w:t>
            </w:r>
          </w:p>
        </w:tc>
        <w:tc>
          <w:tcPr>
            <w:tcW w:w="391" w:type="pct"/>
            <w:tcBorders>
              <w:top w:val="single" w:sz="2" w:space="0" w:color="000000"/>
              <w:left w:val="single" w:sz="2" w:space="0" w:color="000000"/>
              <w:bottom w:val="single" w:sz="2" w:space="0" w:color="000000"/>
              <w:right w:val="single" w:sz="2" w:space="0" w:color="000000"/>
            </w:tcBorders>
          </w:tcPr>
          <w:p w:rsidR="004A096D" w:rsidRPr="000A4869" w:rsidRDefault="004A096D" w:rsidP="00CA7B9A">
            <w:pPr>
              <w:spacing w:after="40" w:line="276" w:lineRule="auto"/>
              <w:jc w:val="center"/>
            </w:pPr>
            <w:r>
              <w:t>100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795,5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99 9 00 14710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Pr="00421148" w:rsidRDefault="004A096D" w:rsidP="00CA7B9A">
            <w:pPr>
              <w:spacing w:after="40" w:line="276" w:lineRule="auto"/>
              <w:jc w:val="center"/>
            </w:pPr>
            <w:r>
              <w:t>1384,8</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Уплата налогов, сборов и иных платежей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99 9 00 14710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850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209DC" w:rsidRDefault="004A096D" w:rsidP="00CA7B9A">
            <w:pPr>
              <w:spacing w:after="40" w:line="276" w:lineRule="auto"/>
              <w:jc w:val="center"/>
            </w:pPr>
            <w:r>
              <w:t>42,0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НАЦИОНАЛЬНАЯ ОБОРОНА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02 00</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9A16EE" w:rsidRDefault="004A096D" w:rsidP="00CA7B9A">
            <w:pPr>
              <w:spacing w:after="40" w:line="276" w:lineRule="auto"/>
              <w:jc w:val="center"/>
            </w:pPr>
            <w:r>
              <w:t>125,9</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Мобилизационная и вневойсковая подготовка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125,9</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Руководство и управление в сфере установленных </w:t>
            </w:r>
            <w:proofErr w:type="gramStart"/>
            <w:r>
              <w:t xml:space="preserve">функций органов государственной власти субъектов </w:t>
            </w:r>
            <w:r>
              <w:lastRenderedPageBreak/>
              <w:t>Российской Федерации</w:t>
            </w:r>
            <w:proofErr w:type="gramEnd"/>
            <w:r>
              <w:t xml:space="preserve"> и органов местного самоуправления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01 0 00 00000</w:t>
            </w:r>
          </w:p>
          <w:p w:rsidR="000B3F89" w:rsidRDefault="000B3F89" w:rsidP="00CA7B9A">
            <w:pPr>
              <w:spacing w:after="40" w:line="276" w:lineRule="auto"/>
              <w:jc w:val="center"/>
            </w:pPr>
          </w:p>
          <w:p w:rsidR="000B3F89" w:rsidRPr="000B3F89" w:rsidRDefault="000B3F89" w:rsidP="00CA7B9A">
            <w:pPr>
              <w:spacing w:after="40" w:line="276" w:lineRule="auto"/>
              <w:jc w:val="center"/>
            </w:pPr>
            <w:r>
              <w:lastRenderedPageBreak/>
              <w:t>21</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125,9</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Руководство и управление в сфере установленных функций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01 4 00 00000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125,9</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Осуществление первичного воинского учета на территориях, где отсутствуют военные комиссариаты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01 4 00 51180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125,9</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управления73 государственными внебюджетными фондами</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01 4 00 51180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106,1</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01 4 00 51180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19,8</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НАЦИОНАЛЬНАЯ БЕЗОПАСНОСТЬ И ПРАВООХРАНИТЕЛЬНАЯ ДЕЯТЕЛЬНОСТЬ</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03 00</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11,2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области национальной обороны, национальной безопасности и правоохранительной деятельности</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03CF" w:rsidRDefault="004A096D" w:rsidP="00CA7B9A">
            <w:pPr>
              <w:spacing w:after="40" w:line="276" w:lineRule="auto"/>
              <w:jc w:val="center"/>
            </w:pPr>
            <w:r>
              <w:t>11,2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Мероприятия по пожарной безопасности</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93 4 00 00000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мер первичной противопожарной безопасности в границах населенных пунктов поселения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93 4 00 60200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11,2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93 4 00 60200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5,2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Уплата налогов, сборов и иных платежей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93 4 00 60200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850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НАЦИОНАЛЬНАЯ ЭКОНОМИКА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04 00</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pPr>
          </w:p>
          <w:p w:rsidR="000B3F89" w:rsidRPr="000B3F89" w:rsidRDefault="000B3F89" w:rsidP="00CA7B9A">
            <w:pPr>
              <w:spacing w:after="40" w:line="276" w:lineRule="auto"/>
              <w:jc w:val="center"/>
            </w:pPr>
            <w:r>
              <w:lastRenderedPageBreak/>
              <w:t>22</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673,1</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Иные вопросы в области национальной экономики</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91 0 00 00000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B45A2" w:rsidRDefault="004A096D" w:rsidP="00CA7B9A">
            <w:pPr>
              <w:spacing w:after="40" w:line="276" w:lineRule="auto"/>
              <w:jc w:val="center"/>
            </w:pPr>
            <w:r>
              <w:t>673,1</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Дорожное хозяйство (дорожные фонды)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2A1955">
              <w:t>673,1</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Мероприятия в сфере транспорта и дорожного хозяйства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91 2 00 00000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2A1955">
              <w:t>673,1</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Содержание, ремонт, реконструкция и строительство автомобильных дорог</w:t>
            </w:r>
            <w:proofErr w:type="gramStart"/>
            <w:r>
              <w:t xml:space="preserve"> ,</w:t>
            </w:r>
            <w:proofErr w:type="gramEnd"/>
            <w:r>
              <w:t>являющихся муниципальной собственностью</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91 2 00 67270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2A1955">
              <w:t>673,1</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91 2 00 67270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2A1955">
              <w:t>673,1</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ЖИЛИЩНО-КОММУНАЛЬНОЕ ХОЗЯЙСТВО</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05 00</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spacing w:after="40" w:line="276" w:lineRule="auto"/>
              <w:jc w:val="center"/>
            </w:pPr>
            <w:r>
              <w:t>397,3</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Благоустройство</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394,0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области жилищно-коммунального хозяйства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spacing w:after="40" w:line="276" w:lineRule="auto"/>
              <w:jc w:val="center"/>
            </w:pPr>
            <w:r>
              <w:t>394,0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расходы в области жилищно-коммунального хозяйства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86365" w:rsidRDefault="004A096D" w:rsidP="00CA7B9A">
            <w:pPr>
              <w:spacing w:after="40" w:line="276" w:lineRule="auto"/>
              <w:jc w:val="center"/>
            </w:pPr>
            <w:r>
              <w:t>394,0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Уличное освещение</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92 9 00 18 050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15,4</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92 9 00 18 050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15,4</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Организация и содержание мест захоронения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92 9 00 18 070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spacing w:after="40" w:line="276" w:lineRule="auto"/>
              <w:jc w:val="center"/>
            </w:pPr>
            <w:r>
              <w:t>62,2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92 9 00 18 070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Прочие мероприятия по благоустройству городских округов и поселений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264,0</w:t>
            </w:r>
          </w:p>
          <w:p w:rsidR="004A096D" w:rsidRDefault="004A096D" w:rsidP="00CA7B9A">
            <w:pPr>
              <w:spacing w:after="40" w:line="276" w:lineRule="auto"/>
              <w:rPr>
                <w:lang w:val="en-US"/>
              </w:rPr>
            </w:pP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264,0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Уплата налогов, сборов и иных платежей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850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0,0</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Благоустройство </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05 03</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r>
              <w:t>92 9 00 18090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52,4</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Закупка товаров, работ и услуг для </w:t>
            </w:r>
            <w:r>
              <w:lastRenderedPageBreak/>
              <w:t>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lastRenderedPageBreak/>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05 03</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pPr>
            <w:r>
              <w:t>92 9 00 18090</w:t>
            </w:r>
          </w:p>
          <w:p w:rsidR="000B3F89" w:rsidRDefault="000B3F89" w:rsidP="00CA7B9A">
            <w:pPr>
              <w:spacing w:after="40" w:line="276" w:lineRule="auto"/>
              <w:jc w:val="center"/>
            </w:pPr>
          </w:p>
          <w:p w:rsidR="000B3F89" w:rsidRDefault="000B3F89" w:rsidP="00CA7B9A">
            <w:pPr>
              <w:spacing w:after="40" w:line="276" w:lineRule="auto"/>
              <w:jc w:val="center"/>
              <w:rPr>
                <w:lang w:val="en-US"/>
              </w:rPr>
            </w:pPr>
            <w:r>
              <w:t>23</w:t>
            </w:r>
          </w:p>
        </w:tc>
        <w:tc>
          <w:tcPr>
            <w:tcW w:w="391" w:type="pct"/>
            <w:tcBorders>
              <w:top w:val="single" w:sz="2" w:space="0" w:color="000000"/>
              <w:left w:val="single" w:sz="2" w:space="0" w:color="000000"/>
              <w:bottom w:val="single" w:sz="2" w:space="0" w:color="000000"/>
              <w:right w:val="single" w:sz="2" w:space="0" w:color="000000"/>
            </w:tcBorders>
          </w:tcPr>
          <w:p w:rsidR="004A096D" w:rsidRPr="00C86365" w:rsidRDefault="004A096D" w:rsidP="00CA7B9A">
            <w:pPr>
              <w:spacing w:after="40" w:line="276" w:lineRule="auto"/>
              <w:jc w:val="center"/>
            </w:pPr>
            <w:r>
              <w:lastRenderedPageBreak/>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52,4</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Другие вопросы в области жилищно-коммунального хозяйства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 xml:space="preserve">05 </w:t>
            </w:r>
            <w:proofErr w:type="spellStart"/>
            <w:r>
              <w:t>05</w:t>
            </w:r>
            <w:proofErr w:type="spellEnd"/>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3,3</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Прочие мероприятия по благоустройству городских округов и поселений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 xml:space="preserve">05 </w:t>
            </w:r>
            <w:proofErr w:type="spellStart"/>
            <w:r>
              <w:t>05</w:t>
            </w:r>
            <w:proofErr w:type="spellEnd"/>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3,3</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 xml:space="preserve">05 </w:t>
            </w:r>
            <w:proofErr w:type="spellStart"/>
            <w:r>
              <w:t>05</w:t>
            </w:r>
            <w:proofErr w:type="spellEnd"/>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3,3</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КУЛЬТУРА, КИНЕМАТОГРАФИЯ</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08 00</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spacing w:after="40" w:line="276" w:lineRule="auto"/>
              <w:jc w:val="center"/>
            </w:pPr>
            <w:r>
              <w:t>12,5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Культура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jc w:val="center"/>
              <w:rPr>
                <w:b/>
              </w:rPr>
            </w:pPr>
            <w:r w:rsidRPr="00C4648F">
              <w:rPr>
                <w:b/>
              </w:rPr>
              <w:t>12,5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областях социальной сферы</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90 0 00 00000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jc w:val="center"/>
              <w:rPr>
                <w:b/>
              </w:rPr>
            </w:pPr>
            <w:r w:rsidRPr="00C4648F">
              <w:rPr>
                <w:b/>
              </w:rPr>
              <w:t>12,5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сфере культуры и средств массовой информации</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90 2 00 00000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jc w:val="center"/>
              <w:rPr>
                <w:b/>
              </w:rPr>
            </w:pPr>
            <w:r w:rsidRPr="00C4648F">
              <w:rPr>
                <w:b/>
              </w:rPr>
              <w:t>12,5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мероприятия в сфере культуры и кинематографии</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90 2 00 16510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jc w:val="center"/>
              <w:rPr>
                <w:b/>
              </w:rPr>
            </w:pPr>
            <w:r w:rsidRPr="00C4648F">
              <w:rPr>
                <w:b/>
              </w:rPr>
              <w:t>12,5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90 2 00 16510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jc w:val="center"/>
              <w:rPr>
                <w:b/>
              </w:rPr>
            </w:pPr>
            <w:r w:rsidRPr="00C4648F">
              <w:rPr>
                <w:b/>
              </w:rPr>
              <w:t>12,5</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СОЦИАЛЬНАЯ ПОЛИТИКА</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10 00</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spacing w:after="40" w:line="276" w:lineRule="auto"/>
              <w:jc w:val="center"/>
            </w:pPr>
            <w:r>
              <w:t>171,2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Пенсионное обеспечение</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10 01</w:t>
            </w:r>
          </w:p>
        </w:tc>
        <w:tc>
          <w:tcPr>
            <w:tcW w:w="111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171,2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Доплата к пенсиям</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90 4 00 16270</w:t>
            </w:r>
          </w:p>
        </w:tc>
        <w:tc>
          <w:tcPr>
            <w:tcW w:w="391"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171,2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пенсии, социальные доплаты к пенсиям</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10 01</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90 4 00 16270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312</w:t>
            </w:r>
          </w:p>
        </w:tc>
        <w:tc>
          <w:tcPr>
            <w:tcW w:w="63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171,2</w:t>
            </w:r>
          </w:p>
        </w:tc>
      </w:tr>
      <w:tr w:rsidR="004A096D" w:rsidTr="00CA7B9A">
        <w:tc>
          <w:tcPr>
            <w:tcW w:w="193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Резервные фонды местных администраций</w:t>
            </w:r>
          </w:p>
        </w:tc>
        <w:tc>
          <w:tcPr>
            <w:tcW w:w="400"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303</w:t>
            </w:r>
          </w:p>
        </w:tc>
        <w:tc>
          <w:tcPr>
            <w:tcW w:w="527"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10 06</w:t>
            </w:r>
          </w:p>
        </w:tc>
        <w:tc>
          <w:tcPr>
            <w:tcW w:w="111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99 1 00 14100</w:t>
            </w:r>
          </w:p>
        </w:tc>
        <w:tc>
          <w:tcPr>
            <w:tcW w:w="391"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360</w:t>
            </w:r>
          </w:p>
        </w:tc>
        <w:tc>
          <w:tcPr>
            <w:tcW w:w="638" w:type="pct"/>
            <w:tcBorders>
              <w:top w:val="single" w:sz="2" w:space="0" w:color="000000"/>
              <w:left w:val="single" w:sz="2" w:space="0" w:color="000000"/>
              <w:bottom w:val="single" w:sz="2" w:space="0" w:color="000000"/>
              <w:right w:val="single" w:sz="2" w:space="0" w:color="000000"/>
            </w:tcBorders>
            <w:hideMark/>
          </w:tcPr>
          <w:p w:rsidR="004A096D" w:rsidRPr="00AF652F" w:rsidRDefault="004A096D" w:rsidP="00CA7B9A">
            <w:pPr>
              <w:spacing w:after="40" w:line="276" w:lineRule="auto"/>
              <w:jc w:val="center"/>
            </w:pPr>
            <w:r>
              <w:t>7</w:t>
            </w:r>
            <w:r w:rsidRPr="00AF652F">
              <w:t>5,0</w:t>
            </w:r>
          </w:p>
        </w:tc>
      </w:tr>
    </w:tbl>
    <w:p w:rsidR="004A096D" w:rsidRDefault="004A096D" w:rsidP="004A096D">
      <w:pPr>
        <w:rPr>
          <w:rFonts w:ascii="Arial" w:hAnsi="Arial" w:cs="Arial"/>
          <w:lang w:val="en-US"/>
        </w:rPr>
      </w:pPr>
    </w:p>
    <w:p w:rsidR="004A096D" w:rsidRDefault="004A096D" w:rsidP="004A096D"/>
    <w:tbl>
      <w:tblPr>
        <w:tblW w:w="5123" w:type="pct"/>
        <w:tblCellMar>
          <w:left w:w="0" w:type="dxa"/>
          <w:right w:w="0" w:type="dxa"/>
        </w:tblCellMar>
        <w:tblLook w:val="04A0"/>
      </w:tblPr>
      <w:tblGrid>
        <w:gridCol w:w="4792"/>
        <w:gridCol w:w="4792"/>
      </w:tblGrid>
      <w:tr w:rsidR="004A096D" w:rsidTr="00CA7B9A">
        <w:trPr>
          <w:trHeight w:val="316"/>
        </w:trPr>
        <w:tc>
          <w:tcPr>
            <w:tcW w:w="2500" w:type="pct"/>
          </w:tcPr>
          <w:p w:rsidR="004A096D" w:rsidRDefault="004A096D" w:rsidP="00CA7B9A">
            <w:pPr>
              <w:spacing w:after="40" w:line="276" w:lineRule="auto"/>
              <w:rPr>
                <w:lang w:val="en-US"/>
              </w:rPr>
            </w:pPr>
          </w:p>
        </w:tc>
        <w:tc>
          <w:tcPr>
            <w:tcW w:w="2500" w:type="pct"/>
            <w:hideMark/>
          </w:tcPr>
          <w:p w:rsidR="004A096D" w:rsidRDefault="004A096D" w:rsidP="00CA7B9A">
            <w:pPr>
              <w:spacing w:after="40" w:line="276" w:lineRule="auto"/>
              <w:jc w:val="both"/>
              <w:rPr>
                <w:lang w:val="en-US"/>
              </w:rPr>
            </w:pPr>
          </w:p>
        </w:tc>
      </w:tr>
      <w:tr w:rsidR="004A096D" w:rsidTr="00CA7B9A">
        <w:trPr>
          <w:trHeight w:val="100"/>
        </w:trPr>
        <w:tc>
          <w:tcPr>
            <w:tcW w:w="2500" w:type="pct"/>
          </w:tcPr>
          <w:p w:rsidR="004A096D" w:rsidRDefault="004A096D" w:rsidP="00CA7B9A">
            <w:pPr>
              <w:spacing w:after="40" w:line="276" w:lineRule="auto"/>
              <w:rPr>
                <w:lang w:val="en-US"/>
              </w:rPr>
            </w:pPr>
          </w:p>
        </w:tc>
        <w:tc>
          <w:tcPr>
            <w:tcW w:w="2500" w:type="pct"/>
            <w:hideMark/>
          </w:tcPr>
          <w:p w:rsidR="004A096D" w:rsidRDefault="004A096D" w:rsidP="00CA7B9A">
            <w:pPr>
              <w:spacing w:after="40" w:line="276" w:lineRule="auto"/>
              <w:jc w:val="both"/>
              <w:rPr>
                <w:lang w:val="en-US"/>
              </w:rPr>
            </w:pPr>
          </w:p>
        </w:tc>
      </w:tr>
      <w:tr w:rsidR="004A096D" w:rsidTr="00CA7B9A">
        <w:trPr>
          <w:trHeight w:val="316"/>
        </w:trPr>
        <w:tc>
          <w:tcPr>
            <w:tcW w:w="2500" w:type="pct"/>
          </w:tcPr>
          <w:p w:rsidR="004A096D" w:rsidRDefault="004A096D" w:rsidP="00CA7B9A">
            <w:pPr>
              <w:spacing w:after="40" w:line="276" w:lineRule="auto"/>
              <w:rPr>
                <w:lang w:val="en-US"/>
              </w:rPr>
            </w:pPr>
          </w:p>
        </w:tc>
        <w:tc>
          <w:tcPr>
            <w:tcW w:w="2500" w:type="pct"/>
            <w:hideMark/>
          </w:tcPr>
          <w:p w:rsidR="004A096D" w:rsidRDefault="004A096D" w:rsidP="00CA7B9A">
            <w:pPr>
              <w:spacing w:after="40" w:line="276" w:lineRule="auto"/>
              <w:jc w:val="both"/>
            </w:pPr>
          </w:p>
        </w:tc>
      </w:tr>
      <w:tr w:rsidR="004A096D" w:rsidTr="00CA7B9A">
        <w:trPr>
          <w:trHeight w:val="316"/>
        </w:trPr>
        <w:tc>
          <w:tcPr>
            <w:tcW w:w="2500" w:type="pct"/>
          </w:tcPr>
          <w:p w:rsidR="004A096D" w:rsidRDefault="004A096D" w:rsidP="00CA7B9A">
            <w:pPr>
              <w:spacing w:after="40" w:line="276" w:lineRule="auto"/>
            </w:pPr>
          </w:p>
          <w:p w:rsidR="000B3F89" w:rsidRDefault="000B3F89" w:rsidP="00CA7B9A">
            <w:pPr>
              <w:spacing w:after="40" w:line="276" w:lineRule="auto"/>
            </w:pPr>
          </w:p>
          <w:p w:rsidR="000B3F89" w:rsidRDefault="000B3F89" w:rsidP="00CA7B9A">
            <w:pPr>
              <w:spacing w:after="40" w:line="276" w:lineRule="auto"/>
            </w:pPr>
          </w:p>
          <w:p w:rsidR="000B3F89" w:rsidRDefault="000B3F89" w:rsidP="00CA7B9A">
            <w:pPr>
              <w:spacing w:after="40" w:line="276" w:lineRule="auto"/>
            </w:pPr>
          </w:p>
          <w:p w:rsidR="000B3F89" w:rsidRDefault="000B3F89" w:rsidP="00CA7B9A">
            <w:pPr>
              <w:spacing w:after="40" w:line="276" w:lineRule="auto"/>
            </w:pPr>
          </w:p>
          <w:p w:rsidR="000B3F89" w:rsidRDefault="000B3F89" w:rsidP="00CA7B9A">
            <w:pPr>
              <w:spacing w:after="40" w:line="276" w:lineRule="auto"/>
            </w:pPr>
          </w:p>
        </w:tc>
        <w:tc>
          <w:tcPr>
            <w:tcW w:w="2500" w:type="pct"/>
          </w:tcPr>
          <w:p w:rsidR="004A096D" w:rsidRDefault="004A096D" w:rsidP="00CA7B9A">
            <w:pPr>
              <w:spacing w:after="40" w:line="276" w:lineRule="auto"/>
            </w:pPr>
          </w:p>
        </w:tc>
      </w:tr>
      <w:tr w:rsidR="004A096D" w:rsidTr="00CA7B9A">
        <w:trPr>
          <w:trHeight w:val="337"/>
        </w:trPr>
        <w:tc>
          <w:tcPr>
            <w:tcW w:w="2500" w:type="pct"/>
          </w:tcPr>
          <w:p w:rsidR="004A096D" w:rsidRDefault="004A096D" w:rsidP="00CA7B9A">
            <w:pPr>
              <w:spacing w:after="40" w:line="276" w:lineRule="auto"/>
            </w:pPr>
          </w:p>
        </w:tc>
        <w:tc>
          <w:tcPr>
            <w:tcW w:w="2500" w:type="pct"/>
          </w:tcPr>
          <w:p w:rsidR="004A096D" w:rsidRDefault="004A096D" w:rsidP="00CA7B9A">
            <w:pPr>
              <w:spacing w:after="40" w:line="276" w:lineRule="auto"/>
            </w:pPr>
          </w:p>
        </w:tc>
      </w:tr>
      <w:tr w:rsidR="004A096D" w:rsidTr="00CA7B9A">
        <w:trPr>
          <w:trHeight w:val="316"/>
        </w:trPr>
        <w:tc>
          <w:tcPr>
            <w:tcW w:w="2500" w:type="pct"/>
          </w:tcPr>
          <w:p w:rsidR="004A096D" w:rsidRDefault="000B3F89" w:rsidP="000B3F89">
            <w:pPr>
              <w:spacing w:after="40" w:line="276" w:lineRule="auto"/>
              <w:jc w:val="center"/>
            </w:pPr>
            <w:r>
              <w:lastRenderedPageBreak/>
              <w:t xml:space="preserve">                                                                24</w:t>
            </w:r>
          </w:p>
        </w:tc>
        <w:tc>
          <w:tcPr>
            <w:tcW w:w="2500" w:type="pct"/>
          </w:tcPr>
          <w:p w:rsidR="004A096D" w:rsidRDefault="004A096D" w:rsidP="00CA7B9A">
            <w:pPr>
              <w:spacing w:after="40" w:line="276" w:lineRule="auto"/>
            </w:pPr>
          </w:p>
        </w:tc>
      </w:tr>
    </w:tbl>
    <w:p w:rsidR="004A096D" w:rsidRDefault="004A096D" w:rsidP="004A096D">
      <w:pPr>
        <w:jc w:val="center"/>
        <w:rPr>
          <w:rFonts w:ascii="Arial" w:hAnsi="Arial" w:cs="Arial"/>
        </w:rPr>
      </w:pPr>
      <w:r>
        <w:rPr>
          <w:sz w:val="28"/>
          <w:szCs w:val="28"/>
        </w:rPr>
        <w:t>ПРИЛОЖЕНИЕ 7</w:t>
      </w:r>
      <w:proofErr w:type="gramStart"/>
      <w:r>
        <w:rPr>
          <w:sz w:val="28"/>
          <w:szCs w:val="28"/>
        </w:rPr>
        <w:t xml:space="preserve"> :</w:t>
      </w:r>
      <w:proofErr w:type="gramEnd"/>
      <w:r>
        <w:rPr>
          <w:sz w:val="28"/>
          <w:szCs w:val="28"/>
        </w:rPr>
        <w:t xml:space="preserve"> Распределение бюджетных ассигнований по разделам, подразделам, целевым статьям, группам (группам и подгруппам) видов расходов на 2024 год читать  в следующей редакции:</w:t>
      </w:r>
    </w:p>
    <w:p w:rsidR="004A096D" w:rsidRDefault="004A096D" w:rsidP="004A096D"/>
    <w:tbl>
      <w:tblPr>
        <w:tblW w:w="5000" w:type="pct"/>
        <w:tblInd w:w="1" w:type="dxa"/>
        <w:tblCellMar>
          <w:left w:w="0" w:type="dxa"/>
          <w:right w:w="0" w:type="dxa"/>
        </w:tblCellMar>
        <w:tblLook w:val="04A0"/>
      </w:tblPr>
      <w:tblGrid>
        <w:gridCol w:w="4673"/>
        <w:gridCol w:w="953"/>
        <w:gridCol w:w="1954"/>
        <w:gridCol w:w="651"/>
        <w:gridCol w:w="1129"/>
      </w:tblGrid>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Наименование</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proofErr w:type="spellStart"/>
            <w:r>
              <w:t>Рз</w:t>
            </w:r>
            <w:proofErr w:type="spellEnd"/>
            <w:r>
              <w:t>/</w:t>
            </w:r>
            <w:proofErr w:type="spellStart"/>
            <w:proofErr w:type="gramStart"/>
            <w:r>
              <w:t>Пр</w:t>
            </w:r>
            <w:proofErr w:type="spellEnd"/>
            <w:proofErr w:type="gramEnd"/>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ЦСР</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proofErr w:type="spellStart"/>
            <w:r>
              <w:t>Вр</w:t>
            </w:r>
            <w:proofErr w:type="spellEnd"/>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Сумма, тыс. рублей</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4</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ОБЩЕГОСУДАРСТВЕННЫЕ ВОПРОСЫ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01 00</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spacing w:after="40" w:line="276" w:lineRule="auto"/>
              <w:jc w:val="center"/>
            </w:pPr>
            <w:r>
              <w:t>4712,1</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Функционирование высшего должностного лица субъекта Российской Федерации и муниципального образования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Руководство и управление в сфере установленных </w:t>
            </w:r>
            <w:proofErr w:type="gramStart"/>
            <w:r>
              <w:t>функций органов государственной власти субъектов Российской Федерации</w:t>
            </w:r>
            <w:proofErr w:type="gramEnd"/>
            <w:r>
              <w:t xml:space="preserve">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Глава муниципального образования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01 2 00 10120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01 02</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01 2 00 10120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629,0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Руководство и управление в сфере установленных </w:t>
            </w:r>
            <w:proofErr w:type="gramStart"/>
            <w:r>
              <w:t>функций органов государственной власти субъектов Российской Федерации</w:t>
            </w:r>
            <w:proofErr w:type="gramEnd"/>
            <w:r>
              <w:t xml:space="preserve">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Центральный аппарат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01 2 00 10110</w:t>
            </w:r>
          </w:p>
          <w:p w:rsidR="000B3F89" w:rsidRDefault="000B3F89" w:rsidP="00CA7B9A">
            <w:pPr>
              <w:spacing w:after="40" w:line="276" w:lineRule="auto"/>
              <w:jc w:val="center"/>
            </w:pPr>
          </w:p>
          <w:p w:rsidR="000B3F89" w:rsidRDefault="000B3F89" w:rsidP="00CA7B9A">
            <w:pPr>
              <w:spacing w:after="40" w:line="276" w:lineRule="auto"/>
              <w:jc w:val="center"/>
            </w:pPr>
          </w:p>
          <w:p w:rsidR="000B3F89" w:rsidRDefault="000B3F89" w:rsidP="00CA7B9A">
            <w:pPr>
              <w:spacing w:after="40" w:line="276" w:lineRule="auto"/>
              <w:jc w:val="center"/>
              <w:rPr>
                <w:lang w:val="en-US"/>
              </w:rPr>
            </w:pPr>
            <w:r>
              <w:lastRenderedPageBreak/>
              <w:t>25</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605899" w:rsidRDefault="004A096D" w:rsidP="00CA7B9A">
            <w:pPr>
              <w:spacing w:after="40" w:line="276" w:lineRule="auto"/>
              <w:jc w:val="center"/>
            </w:pPr>
            <w:r>
              <w:t>1291,8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Руководство и управление в сфере установленных </w:t>
            </w:r>
            <w:proofErr w:type="gramStart"/>
            <w:r>
              <w:t>функций органов государственной власти субъектов Российской Федерации</w:t>
            </w:r>
            <w:proofErr w:type="gramEnd"/>
            <w:r>
              <w:t xml:space="preserve">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1291,8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1291,8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Центральный аппарат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1291,8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Pr="00605899" w:rsidRDefault="004A096D" w:rsidP="00CA7B9A">
            <w:pPr>
              <w:spacing w:after="40" w:line="276" w:lineRule="auto"/>
              <w:jc w:val="center"/>
            </w:pPr>
            <w:r>
              <w:t>1090,8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Pr="00AF652F" w:rsidRDefault="004A096D" w:rsidP="00CA7B9A">
            <w:pPr>
              <w:spacing w:after="40" w:line="276" w:lineRule="auto"/>
              <w:jc w:val="center"/>
            </w:pPr>
            <w:r>
              <w:t>196,8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Уплата налогов, сборов и иных платежей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01 04</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01 2 00 10110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850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4,2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9800000000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9850000000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9850060510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Иные межбюджетные трансферты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01 06</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9850060510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540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Резервные фонды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pPr>
          </w:p>
          <w:p w:rsidR="000B3F89" w:rsidRDefault="000B3F89" w:rsidP="00CA7B9A">
            <w:pPr>
              <w:spacing w:after="40" w:line="276" w:lineRule="auto"/>
              <w:jc w:val="center"/>
            </w:pPr>
          </w:p>
          <w:p w:rsidR="000B3F89" w:rsidRPr="000B3F89" w:rsidRDefault="000B3F89" w:rsidP="00CA7B9A">
            <w:pPr>
              <w:spacing w:after="40" w:line="276" w:lineRule="auto"/>
              <w:jc w:val="center"/>
            </w:pPr>
            <w:r>
              <w:t>26</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резервные фонды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99 1 00 00000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резервные фонды местных администраций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99 1 00 14100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Резервные средства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99 1 00 14100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870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Другие общегосударственные вопросы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F32B6F" w:rsidRDefault="004A096D" w:rsidP="00CA7B9A">
            <w:pPr>
              <w:spacing w:after="40" w:line="276" w:lineRule="auto"/>
              <w:jc w:val="center"/>
            </w:pPr>
            <w:r>
              <w:t>2788,8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Муниципальная программа «Материально </w:t>
            </w:r>
            <w:proofErr w:type="gramStart"/>
            <w:r>
              <w:t>–т</w:t>
            </w:r>
            <w:proofErr w:type="gramEnd"/>
            <w:r>
              <w:t>ехническое обеспечение деятельности органов местного самоуправления муниципального образования Первомайский район на 2021-2025годы»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14 0 00 00000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Pr="00AF652F" w:rsidRDefault="004A096D" w:rsidP="00CA7B9A">
            <w:pPr>
              <w:spacing w:after="40" w:line="276" w:lineRule="auto"/>
              <w:jc w:val="cente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506,5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14 0 00 60990</w:t>
            </w:r>
          </w:p>
        </w:tc>
        <w:tc>
          <w:tcPr>
            <w:tcW w:w="348" w:type="pct"/>
            <w:tcBorders>
              <w:top w:val="single" w:sz="2" w:space="0" w:color="000000"/>
              <w:left w:val="single" w:sz="2" w:space="0" w:color="000000"/>
              <w:bottom w:val="single" w:sz="2" w:space="0" w:color="000000"/>
              <w:right w:val="single" w:sz="2" w:space="0" w:color="000000"/>
            </w:tcBorders>
          </w:tcPr>
          <w:p w:rsidR="004A096D" w:rsidRPr="004468F6" w:rsidRDefault="004A096D" w:rsidP="00CA7B9A">
            <w:pPr>
              <w:spacing w:after="40" w:line="276" w:lineRule="auto"/>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506,5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2F0FBB" w:rsidRDefault="004A096D" w:rsidP="00CA7B9A">
            <w:pPr>
              <w:spacing w:after="40" w:line="276" w:lineRule="auto"/>
              <w:jc w:val="center"/>
            </w:pPr>
            <w:r>
              <w:t>60,0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межбюджетные трансферты общего характера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98 5 00 00000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60,0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98 5 00 60510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60,0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Иные межбюджетные трансферты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98 5 00 60510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540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rPr>
                <w:lang w:val="en-US"/>
              </w:rPr>
            </w:pPr>
            <w:r>
              <w:t xml:space="preserve">       60,0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rPr>
                <w:lang w:val="en-US"/>
              </w:rPr>
            </w:pPr>
            <w:r>
              <w:t xml:space="preserve">  2222,3</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выполнение других обязательств государства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D633BC" w:rsidRDefault="004A096D" w:rsidP="00CA7B9A">
            <w:pPr>
              <w:spacing w:after="40" w:line="276" w:lineRule="auto"/>
              <w:jc w:val="center"/>
            </w:pPr>
            <w:r>
              <w:t>2222,3</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Прочие выплаты по обязательствам государства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99 9 00 14710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2222,3</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lastRenderedPageBreak/>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99 9 00 14710</w:t>
            </w:r>
          </w:p>
          <w:p w:rsidR="000B3F89" w:rsidRDefault="000B3F89" w:rsidP="00CA7B9A">
            <w:pPr>
              <w:spacing w:after="40" w:line="276" w:lineRule="auto"/>
              <w:jc w:val="center"/>
            </w:pPr>
          </w:p>
          <w:p w:rsidR="000B3F89" w:rsidRDefault="000B3F89" w:rsidP="00CA7B9A">
            <w:pPr>
              <w:spacing w:after="40" w:line="276" w:lineRule="auto"/>
              <w:jc w:val="center"/>
            </w:pPr>
          </w:p>
          <w:p w:rsidR="000B3F89" w:rsidRDefault="000B3F89" w:rsidP="00CA7B9A">
            <w:pPr>
              <w:spacing w:after="40" w:line="276" w:lineRule="auto"/>
              <w:jc w:val="center"/>
            </w:pPr>
          </w:p>
          <w:p w:rsidR="000B3F89" w:rsidRDefault="000B3F89" w:rsidP="00CA7B9A">
            <w:pPr>
              <w:spacing w:after="40" w:line="276" w:lineRule="auto"/>
              <w:jc w:val="center"/>
            </w:pPr>
          </w:p>
          <w:p w:rsidR="000B3F89" w:rsidRDefault="000B3F89" w:rsidP="00CA7B9A">
            <w:pPr>
              <w:spacing w:after="40" w:line="276" w:lineRule="auto"/>
              <w:jc w:val="center"/>
            </w:pPr>
            <w:r>
              <w:t>27</w:t>
            </w:r>
          </w:p>
        </w:tc>
        <w:tc>
          <w:tcPr>
            <w:tcW w:w="348" w:type="pct"/>
            <w:tcBorders>
              <w:top w:val="single" w:sz="2" w:space="0" w:color="000000"/>
              <w:left w:val="single" w:sz="2" w:space="0" w:color="000000"/>
              <w:bottom w:val="single" w:sz="2" w:space="0" w:color="000000"/>
              <w:right w:val="single" w:sz="2" w:space="0" w:color="000000"/>
            </w:tcBorders>
          </w:tcPr>
          <w:p w:rsidR="004A096D" w:rsidRPr="002F0FBB" w:rsidRDefault="004A096D" w:rsidP="00CA7B9A">
            <w:pPr>
              <w:spacing w:after="40" w:line="276" w:lineRule="auto"/>
              <w:jc w:val="center"/>
            </w:pPr>
            <w:r>
              <w:lastRenderedPageBreak/>
              <w:t>100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795,5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99 9 00 14710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spacing w:after="40" w:line="276" w:lineRule="auto"/>
              <w:jc w:val="center"/>
            </w:pPr>
            <w:r>
              <w:t>1384,8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Уплата налогов, сборов и иных платежей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01 13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99 9 00 14710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850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42,0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НАЦИОНАЛЬНАЯ ОБОРОНА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02 00</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C4648F" w:rsidRDefault="004A096D" w:rsidP="00CA7B9A">
            <w:pPr>
              <w:spacing w:after="40" w:line="276" w:lineRule="auto"/>
              <w:jc w:val="center"/>
            </w:pPr>
            <w:r>
              <w:t>125,9</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Мобилизационная и вневойсковая подготовка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rPr>
                <w:lang w:val="en-US"/>
              </w:rPr>
            </w:pPr>
            <w:r>
              <w:t xml:space="preserve">      125,9</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Руководство и управление в сфере установленных </w:t>
            </w:r>
            <w:proofErr w:type="gramStart"/>
            <w:r>
              <w:t>функций органов государственной власти субъектов Российской Федерации</w:t>
            </w:r>
            <w:proofErr w:type="gramEnd"/>
            <w:r>
              <w:t xml:space="preserve">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 xml:space="preserve"> 125,9</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Руководство и управление в сфере установленных функций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01 4 00 00000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2F0FBB" w:rsidRDefault="004A096D" w:rsidP="00CA7B9A">
            <w:pPr>
              <w:spacing w:after="40" w:line="276" w:lineRule="auto"/>
              <w:jc w:val="center"/>
            </w:pPr>
            <w:r>
              <w:t>125,9</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Осуществление первичного воинского учета на территориях, где отсутствуют военные комиссариаты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01 4 00 51180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125,9</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01 4 00 51180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106,1</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02 03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01 4 00 51180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19,8</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НАЦИОНАЛЬНАЯ БЕЗОПАСНОСТЬ И ПРАВООХРАНИТЕЛЬНАЯ ДЕЯТЕЛЬНОСТЬ</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03 00</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области национальной обороны, национальной безопасности и правоохранительной деятельности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2F0FBB" w:rsidRDefault="004A096D" w:rsidP="00CA7B9A">
            <w:pPr>
              <w:spacing w:after="40" w:line="276" w:lineRule="auto"/>
              <w:jc w:val="center"/>
            </w:pPr>
            <w:r>
              <w:t>11,2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Мероприятия по пожарной безопасности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93 4 00 00000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Обеспечение мер первичной противопожарной безопасности в границах населенных пунктов поселения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93 4 00 60200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Закупка товаров, работ и услуг для </w:t>
            </w:r>
            <w:r>
              <w:lastRenderedPageBreak/>
              <w:t>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03 10</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93 4 00 60200</w:t>
            </w:r>
          </w:p>
          <w:p w:rsidR="000B3F89" w:rsidRDefault="000B3F89" w:rsidP="00CA7B9A">
            <w:pPr>
              <w:spacing w:after="40" w:line="276" w:lineRule="auto"/>
              <w:jc w:val="center"/>
            </w:pPr>
          </w:p>
          <w:p w:rsidR="000B3F89" w:rsidRDefault="000B3F89" w:rsidP="00CA7B9A">
            <w:pPr>
              <w:spacing w:after="40" w:line="276" w:lineRule="auto"/>
              <w:jc w:val="center"/>
              <w:rPr>
                <w:lang w:val="en-US"/>
              </w:rPr>
            </w:pPr>
            <w:r>
              <w:t>28</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5,2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Уплата налогов, сборов и иных платежей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03 10</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93 4 00 60200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850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НАЦИОНАЛЬНАЯ ЭКОНОМИКА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04 00</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1309FD" w:rsidRDefault="004A096D" w:rsidP="00CA7B9A">
            <w:pPr>
              <w:spacing w:after="40" w:line="276" w:lineRule="auto"/>
              <w:jc w:val="center"/>
            </w:pPr>
            <w:r>
              <w:t>673,1</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области национальной экономики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91 0 00 00000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673,1</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Дорожное хозяйство (дорожные фонды)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9722E1">
              <w:t>673,1</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Мероприятия в сфере транспорта и дорожного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91 2 00 00000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9722E1">
              <w:t>673,1</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Содержание, ремонт, реконструкция и строительство автомобильных дорог</w:t>
            </w:r>
            <w:proofErr w:type="gramStart"/>
            <w:r>
              <w:t xml:space="preserve"> ,</w:t>
            </w:r>
            <w:proofErr w:type="gramEnd"/>
            <w:r>
              <w:t>являющихся муниципальной собственностью</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91 2 00 67270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9722E1">
              <w:t>673,1</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04 09</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91 2 00 67270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9722E1">
              <w:t>673,1</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ЖИЛИЩНО-КОММУНАЛЬНОЕ ХОЗЯЙСТВО</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05 00</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1309FD" w:rsidRDefault="004A096D" w:rsidP="00CA7B9A">
            <w:pPr>
              <w:spacing w:after="40" w:line="276" w:lineRule="auto"/>
              <w:jc w:val="center"/>
            </w:pPr>
            <w:r>
              <w:t>397,3</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Благоустройство</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394,0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области жилищно-коммунального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1309FD" w:rsidRDefault="004A096D" w:rsidP="00CA7B9A">
            <w:pPr>
              <w:spacing w:after="40" w:line="276" w:lineRule="auto"/>
              <w:jc w:val="center"/>
            </w:pPr>
            <w:r>
              <w:t>394,0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расходы в области жилищно-коммунального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394,0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Уличное освещение</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92 9 00 18 050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15,4</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92 9 00 18 050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15,4</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Организация и содержание мест захоронения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92 9 00 18 070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92 9 00 18 070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62,2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Прочие мероприятия по благоустройству городских округов и поселений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64,0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64,0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Уплата налогов, сборов и иных платежей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05 03</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850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0,0</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 xml:space="preserve">Благоустройство </w:t>
            </w:r>
          </w:p>
        </w:tc>
        <w:tc>
          <w:tcPr>
            <w:tcW w:w="509" w:type="pct"/>
            <w:tcBorders>
              <w:top w:val="single" w:sz="2" w:space="0" w:color="000000"/>
              <w:left w:val="single" w:sz="2" w:space="0" w:color="000000"/>
              <w:bottom w:val="single" w:sz="2" w:space="0" w:color="000000"/>
              <w:right w:val="single" w:sz="2" w:space="0" w:color="000000"/>
            </w:tcBorders>
            <w:hideMark/>
          </w:tcPr>
          <w:p w:rsidR="004A096D" w:rsidRPr="00AB6D5A" w:rsidRDefault="004A096D" w:rsidP="00CA7B9A">
            <w:pPr>
              <w:spacing w:after="40" w:line="276" w:lineRule="auto"/>
              <w:jc w:val="center"/>
            </w:pPr>
            <w:r w:rsidRPr="00AB6D5A">
              <w:t>05 03</w:t>
            </w:r>
          </w:p>
        </w:tc>
        <w:tc>
          <w:tcPr>
            <w:tcW w:w="1044" w:type="pct"/>
            <w:tcBorders>
              <w:top w:val="single" w:sz="2" w:space="0" w:color="000000"/>
              <w:left w:val="single" w:sz="2" w:space="0" w:color="000000"/>
              <w:bottom w:val="single" w:sz="2" w:space="0" w:color="000000"/>
              <w:right w:val="single" w:sz="2" w:space="0" w:color="000000"/>
            </w:tcBorders>
          </w:tcPr>
          <w:p w:rsidR="004A096D" w:rsidRPr="00AB6D5A" w:rsidRDefault="004A096D" w:rsidP="00CA7B9A">
            <w:pPr>
              <w:spacing w:after="40" w:line="276" w:lineRule="auto"/>
              <w:jc w:val="center"/>
            </w:pPr>
            <w:r w:rsidRPr="00AB6D5A">
              <w:t>92 9 00 18090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pPr>
            <w:r>
              <w:t>52,4</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Pr="00AB6D5A" w:rsidRDefault="004A096D" w:rsidP="00CA7B9A">
            <w:pPr>
              <w:spacing w:after="40" w:line="276" w:lineRule="auto"/>
              <w:jc w:val="center"/>
            </w:pPr>
            <w:r w:rsidRPr="00AB6D5A">
              <w:t>05 03</w:t>
            </w:r>
          </w:p>
        </w:tc>
        <w:tc>
          <w:tcPr>
            <w:tcW w:w="1044" w:type="pct"/>
            <w:tcBorders>
              <w:top w:val="single" w:sz="2" w:space="0" w:color="000000"/>
              <w:left w:val="single" w:sz="2" w:space="0" w:color="000000"/>
              <w:bottom w:val="single" w:sz="2" w:space="0" w:color="000000"/>
              <w:right w:val="single" w:sz="2" w:space="0" w:color="000000"/>
            </w:tcBorders>
          </w:tcPr>
          <w:p w:rsidR="004A096D" w:rsidRPr="00AB6D5A" w:rsidRDefault="004A096D" w:rsidP="00CA7B9A">
            <w:pPr>
              <w:spacing w:after="40" w:line="276" w:lineRule="auto"/>
              <w:jc w:val="center"/>
            </w:pPr>
            <w:r w:rsidRPr="00AB6D5A">
              <w:t>92 9 00 18090</w:t>
            </w:r>
          </w:p>
        </w:tc>
        <w:tc>
          <w:tcPr>
            <w:tcW w:w="348" w:type="pct"/>
            <w:tcBorders>
              <w:top w:val="single" w:sz="2" w:space="0" w:color="000000"/>
              <w:left w:val="single" w:sz="2" w:space="0" w:color="000000"/>
              <w:bottom w:val="single" w:sz="2" w:space="0" w:color="000000"/>
              <w:right w:val="single" w:sz="2" w:space="0" w:color="000000"/>
            </w:tcBorders>
          </w:tcPr>
          <w:p w:rsidR="004A096D" w:rsidRPr="00AB6D5A" w:rsidRDefault="004A096D" w:rsidP="00CA7B9A">
            <w:pPr>
              <w:spacing w:after="40" w:line="276" w:lineRule="auto"/>
              <w:jc w:val="center"/>
            </w:pPr>
            <w:r w:rsidRPr="00AB6D5A">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Pr="00AB6D5A" w:rsidRDefault="004A096D" w:rsidP="00CA7B9A">
            <w:pPr>
              <w:spacing w:after="40" w:line="276" w:lineRule="auto"/>
              <w:jc w:val="center"/>
            </w:pPr>
            <w:r>
              <w:t>52,4</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Другие вопросы в области жилищно-</w:t>
            </w:r>
            <w:r>
              <w:lastRenderedPageBreak/>
              <w:t>коммунального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lastRenderedPageBreak/>
              <w:t xml:space="preserve">05 </w:t>
            </w:r>
            <w:proofErr w:type="spellStart"/>
            <w:r>
              <w:t>05</w:t>
            </w:r>
            <w:proofErr w:type="spellEnd"/>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pPr>
          </w:p>
          <w:p w:rsidR="000B3F89" w:rsidRPr="000B3F89" w:rsidRDefault="000B3F89" w:rsidP="00CA7B9A">
            <w:pPr>
              <w:spacing w:after="40" w:line="276" w:lineRule="auto"/>
              <w:jc w:val="center"/>
            </w:pPr>
            <w:r>
              <w:lastRenderedPageBreak/>
              <w:t>29</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3,3</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lastRenderedPageBreak/>
              <w:t>Прочие мероприятия по благоустройству городских округов и поселений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 xml:space="preserve">05 </w:t>
            </w:r>
            <w:proofErr w:type="spellStart"/>
            <w:r>
              <w:t>05</w:t>
            </w:r>
            <w:proofErr w:type="spellEnd"/>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3,3</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 xml:space="preserve">05 </w:t>
            </w:r>
            <w:proofErr w:type="spellStart"/>
            <w:r>
              <w:t>05</w:t>
            </w:r>
            <w:proofErr w:type="spellEnd"/>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92 9 00 18080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3,3</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КУЛЬТУРА, КИНЕМАТОГРАФИЯ</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08 00</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AB6D5A" w:rsidRDefault="004A096D" w:rsidP="00CA7B9A">
            <w:pPr>
              <w:spacing w:after="40" w:line="276" w:lineRule="auto"/>
              <w:jc w:val="center"/>
            </w:pPr>
            <w:r>
              <w:t>12,5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Культура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6D2B1F">
              <w:t>12,5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областях социальной сферы</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90 0 00 00000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6D2B1F">
              <w:t>12,5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вопросы в сфере культуры и средств массовой информации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90 2 00 00000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6D2B1F">
              <w:t>12,5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мероприятия в сфере культуры и кинематографии</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90 2 00 16510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6D2B1F">
              <w:t>12,5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08 01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90 2 00 16510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200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jc w:val="center"/>
            </w:pPr>
            <w:r w:rsidRPr="006D2B1F">
              <w:t>12,5</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СОЦИАЛЬНАЯ ПОЛИТИКА</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10 00</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Pr="001309FD" w:rsidRDefault="004A096D" w:rsidP="00CA7B9A">
            <w:pPr>
              <w:spacing w:after="40" w:line="276" w:lineRule="auto"/>
              <w:jc w:val="center"/>
            </w:pPr>
            <w:r>
              <w:t>171,2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Пенсионное обеспечение</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10 01</w:t>
            </w:r>
          </w:p>
        </w:tc>
        <w:tc>
          <w:tcPr>
            <w:tcW w:w="1044"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171,2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rPr>
                <w:lang w:val="en-US"/>
              </w:rPr>
            </w:pPr>
            <w:r>
              <w:t>Доплата к пенсиям</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90 4 00 16270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171,2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both"/>
            </w:pPr>
            <w:r>
              <w:t>Иные пенсии, социальные доплаты к пенсиям</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10 01</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90 4 00 16270</w:t>
            </w:r>
          </w:p>
        </w:tc>
        <w:tc>
          <w:tcPr>
            <w:tcW w:w="348" w:type="pct"/>
            <w:tcBorders>
              <w:top w:val="single" w:sz="2" w:space="0" w:color="000000"/>
              <w:left w:val="single" w:sz="2" w:space="0" w:color="000000"/>
              <w:bottom w:val="single" w:sz="2" w:space="0" w:color="000000"/>
              <w:right w:val="single" w:sz="2" w:space="0" w:color="000000"/>
            </w:tcBorders>
          </w:tcPr>
          <w:p w:rsidR="004A096D" w:rsidRDefault="004A096D" w:rsidP="00CA7B9A">
            <w:pPr>
              <w:spacing w:after="40" w:line="276" w:lineRule="auto"/>
              <w:jc w:val="center"/>
              <w:rPr>
                <w:lang w:val="en-US"/>
              </w:rPr>
            </w:pPr>
            <w:r>
              <w:t>312</w:t>
            </w:r>
          </w:p>
        </w:tc>
        <w:tc>
          <w:tcPr>
            <w:tcW w:w="603"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171,2</w:t>
            </w:r>
          </w:p>
        </w:tc>
      </w:tr>
      <w:tr w:rsidR="004A096D" w:rsidTr="00CA7B9A">
        <w:tc>
          <w:tcPr>
            <w:tcW w:w="2496" w:type="pct"/>
            <w:tcBorders>
              <w:top w:val="single" w:sz="2" w:space="0" w:color="000000"/>
              <w:left w:val="single" w:sz="2" w:space="0" w:color="000000"/>
              <w:bottom w:val="single" w:sz="2" w:space="0" w:color="000000"/>
              <w:right w:val="single" w:sz="2" w:space="0" w:color="000000"/>
            </w:tcBorders>
            <w:hideMark/>
          </w:tcPr>
          <w:p w:rsidR="004A096D" w:rsidRPr="004468F6" w:rsidRDefault="004A096D" w:rsidP="00CA7B9A">
            <w:pPr>
              <w:spacing w:after="40" w:line="276" w:lineRule="auto"/>
              <w:jc w:val="both"/>
            </w:pPr>
            <w:r w:rsidRPr="004468F6">
              <w:t>Резервные фонды местных администраций</w:t>
            </w:r>
          </w:p>
        </w:tc>
        <w:tc>
          <w:tcPr>
            <w:tcW w:w="509"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10 06</w:t>
            </w:r>
          </w:p>
        </w:tc>
        <w:tc>
          <w:tcPr>
            <w:tcW w:w="1044"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99 1 00 14100</w:t>
            </w:r>
          </w:p>
        </w:tc>
        <w:tc>
          <w:tcPr>
            <w:tcW w:w="348" w:type="pct"/>
            <w:tcBorders>
              <w:top w:val="single" w:sz="2" w:space="0" w:color="000000"/>
              <w:left w:val="single" w:sz="2" w:space="0" w:color="000000"/>
              <w:bottom w:val="single" w:sz="2" w:space="0" w:color="000000"/>
              <w:right w:val="single" w:sz="2" w:space="0" w:color="000000"/>
            </w:tcBorders>
            <w:hideMark/>
          </w:tcPr>
          <w:p w:rsidR="004A096D" w:rsidRDefault="004A096D" w:rsidP="00CA7B9A">
            <w:pPr>
              <w:spacing w:after="40" w:line="276" w:lineRule="auto"/>
              <w:jc w:val="center"/>
              <w:rPr>
                <w:lang w:val="en-US"/>
              </w:rPr>
            </w:pPr>
            <w:r>
              <w:t>360</w:t>
            </w:r>
          </w:p>
        </w:tc>
        <w:tc>
          <w:tcPr>
            <w:tcW w:w="603" w:type="pct"/>
            <w:tcBorders>
              <w:top w:val="single" w:sz="2" w:space="0" w:color="000000"/>
              <w:left w:val="single" w:sz="2" w:space="0" w:color="000000"/>
              <w:bottom w:val="single" w:sz="2" w:space="0" w:color="000000"/>
              <w:right w:val="single" w:sz="2" w:space="0" w:color="000000"/>
            </w:tcBorders>
            <w:hideMark/>
          </w:tcPr>
          <w:p w:rsidR="004A096D" w:rsidRPr="004468F6" w:rsidRDefault="004A096D" w:rsidP="00CA7B9A">
            <w:pPr>
              <w:spacing w:after="40" w:line="276" w:lineRule="auto"/>
              <w:jc w:val="center"/>
            </w:pPr>
            <w:r>
              <w:t>7</w:t>
            </w:r>
            <w:r w:rsidRPr="004468F6">
              <w:t>5,0</w:t>
            </w:r>
          </w:p>
        </w:tc>
      </w:tr>
    </w:tbl>
    <w:p w:rsidR="004A096D" w:rsidRDefault="004A096D" w:rsidP="004A096D">
      <w:pPr>
        <w:rPr>
          <w:rFonts w:ascii="Arial" w:hAnsi="Arial" w:cs="Arial"/>
          <w:lang w:val="en-US"/>
        </w:rPr>
      </w:pPr>
    </w:p>
    <w:p w:rsidR="004A096D" w:rsidRDefault="004A096D" w:rsidP="004A096D"/>
    <w:p w:rsidR="004A096D" w:rsidRDefault="004A096D" w:rsidP="004A096D">
      <w:pPr>
        <w:jc w:val="both"/>
      </w:pPr>
      <w:r>
        <w:t>Настоящее решение вступает в силу со дня его официального обнародования.</w:t>
      </w:r>
    </w:p>
    <w:p w:rsidR="004A096D" w:rsidRDefault="004A096D" w:rsidP="004A096D">
      <w:pPr>
        <w:jc w:val="both"/>
      </w:pPr>
      <w:proofErr w:type="gramStart"/>
      <w:r>
        <w:t>Контроль за</w:t>
      </w:r>
      <w:proofErr w:type="gramEnd"/>
      <w:r>
        <w:t xml:space="preserve"> исполнением данного решения возложить на комиссию по бюджету, социальной политике и местному самоуправлению </w:t>
      </w:r>
    </w:p>
    <w:p w:rsidR="004A096D" w:rsidRDefault="004A096D" w:rsidP="004A096D">
      <w:pPr>
        <w:jc w:val="both"/>
      </w:pPr>
    </w:p>
    <w:p w:rsidR="004A096D" w:rsidRDefault="004A096D" w:rsidP="004A096D">
      <w:pPr>
        <w:jc w:val="both"/>
        <w:rPr>
          <w:iCs/>
        </w:rPr>
      </w:pPr>
    </w:p>
    <w:p w:rsidR="004A096D" w:rsidRDefault="004A096D" w:rsidP="004A096D">
      <w:pPr>
        <w:jc w:val="both"/>
        <w:rPr>
          <w:bCs/>
        </w:rPr>
      </w:pPr>
    </w:p>
    <w:p w:rsidR="004A096D" w:rsidRPr="0031723E" w:rsidRDefault="004A096D" w:rsidP="004A096D">
      <w:pPr>
        <w:autoSpaceDE w:val="0"/>
        <w:autoSpaceDN w:val="0"/>
        <w:adjustRightInd w:val="0"/>
        <w:ind w:firstLine="709"/>
        <w:jc w:val="both"/>
        <w:rPr>
          <w:rFonts w:ascii="Arial" w:hAnsi="Arial" w:cs="Arial"/>
        </w:rPr>
      </w:pPr>
      <w:r>
        <w:rPr>
          <w:rFonts w:ascii="Arial" w:hAnsi="Arial" w:cs="Arial"/>
          <w:noProof/>
        </w:rPr>
        <w:drawing>
          <wp:inline distT="0" distB="0" distL="0" distR="0">
            <wp:extent cx="3303270" cy="128524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clrChange>
                        <a:clrFrom>
                          <a:srgbClr val="E8EEEF"/>
                        </a:clrFrom>
                        <a:clrTo>
                          <a:srgbClr val="E8EEEF">
                            <a:alpha val="0"/>
                          </a:srgbClr>
                        </a:clrTo>
                      </a:clrChange>
                    </a:blip>
                    <a:srcRect/>
                    <a:stretch>
                      <a:fillRect/>
                    </a:stretch>
                  </pic:blipFill>
                  <pic:spPr bwMode="auto">
                    <a:xfrm>
                      <a:off x="0" y="0"/>
                      <a:ext cx="3303270" cy="1285240"/>
                    </a:xfrm>
                    <a:prstGeom prst="rect">
                      <a:avLst/>
                    </a:prstGeom>
                    <a:noFill/>
                    <a:ln w="9525">
                      <a:noFill/>
                      <a:miter lim="800000"/>
                      <a:headEnd/>
                      <a:tailEnd/>
                    </a:ln>
                  </pic:spPr>
                </pic:pic>
              </a:graphicData>
            </a:graphic>
          </wp:inline>
        </w:drawing>
      </w:r>
    </w:p>
    <w:p w:rsidR="004A096D" w:rsidRPr="0031723E" w:rsidRDefault="004A096D" w:rsidP="004A096D">
      <w:pPr>
        <w:widowControl w:val="0"/>
        <w:ind w:firstLine="709"/>
        <w:jc w:val="both"/>
        <w:rPr>
          <w:rFonts w:ascii="Arial" w:hAnsi="Arial" w:cs="Arial"/>
        </w:rPr>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Default="004A096D" w:rsidP="004A096D">
      <w:pPr>
        <w:pStyle w:val="ConsPlusNormal"/>
        <w:ind w:firstLine="540"/>
        <w:jc w:val="both"/>
      </w:pPr>
    </w:p>
    <w:p w:rsidR="004A096D" w:rsidRPr="005F55AA" w:rsidRDefault="004A096D" w:rsidP="004A096D">
      <w:pPr>
        <w:pStyle w:val="ConsPlusNormal"/>
        <w:ind w:firstLine="540"/>
        <w:jc w:val="both"/>
      </w:pPr>
    </w:p>
    <w:p w:rsidR="004A096D" w:rsidRPr="005F55AA" w:rsidRDefault="004A096D" w:rsidP="004A096D">
      <w:pPr>
        <w:pStyle w:val="ConsPlusNormal"/>
        <w:ind w:firstLine="540"/>
        <w:jc w:val="both"/>
      </w:pPr>
    </w:p>
    <w:p w:rsidR="004A30E3" w:rsidRDefault="004A30E3"/>
    <w:sectPr w:rsidR="004A30E3" w:rsidSect="00CA7B9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4201"/>
    <w:multiLevelType w:val="multilevel"/>
    <w:tmpl w:val="E0E0A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E3597"/>
    <w:multiLevelType w:val="multilevel"/>
    <w:tmpl w:val="1EBC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50FB0"/>
    <w:multiLevelType w:val="hybridMultilevel"/>
    <w:tmpl w:val="5B8A1700"/>
    <w:lvl w:ilvl="0" w:tplc="8E4434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C4A2FF2"/>
    <w:multiLevelType w:val="hybridMultilevel"/>
    <w:tmpl w:val="FA02DFC0"/>
    <w:lvl w:ilvl="0" w:tplc="97A65F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C0F08"/>
    <w:multiLevelType w:val="hybridMultilevel"/>
    <w:tmpl w:val="29F2740C"/>
    <w:lvl w:ilvl="0" w:tplc="4D622A1A">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1750C"/>
    <w:multiLevelType w:val="hybridMultilevel"/>
    <w:tmpl w:val="EA985B3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33CE9"/>
    <w:multiLevelType w:val="hybridMultilevel"/>
    <w:tmpl w:val="00947CB4"/>
    <w:lvl w:ilvl="0" w:tplc="87763064">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05E40"/>
    <w:multiLevelType w:val="hybridMultilevel"/>
    <w:tmpl w:val="C546B12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3F6893"/>
    <w:multiLevelType w:val="hybridMultilevel"/>
    <w:tmpl w:val="565EADF4"/>
    <w:lvl w:ilvl="0" w:tplc="607624A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74E11"/>
    <w:multiLevelType w:val="hybridMultilevel"/>
    <w:tmpl w:val="3E42DE88"/>
    <w:lvl w:ilvl="0" w:tplc="CC10385E">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7471ABB"/>
    <w:multiLevelType w:val="hybridMultilevel"/>
    <w:tmpl w:val="A4F85184"/>
    <w:lvl w:ilvl="0" w:tplc="3872BD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71E7B"/>
    <w:multiLevelType w:val="hybridMultilevel"/>
    <w:tmpl w:val="9F02B4BE"/>
    <w:lvl w:ilvl="0" w:tplc="8B0CBC0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C34DA"/>
    <w:multiLevelType w:val="hybridMultilevel"/>
    <w:tmpl w:val="7A4E66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03050"/>
    <w:multiLevelType w:val="hybridMultilevel"/>
    <w:tmpl w:val="4274D052"/>
    <w:lvl w:ilvl="0" w:tplc="4204F45E">
      <w:start w:val="2"/>
      <w:numFmt w:val="decimal"/>
      <w:lvlText w:val="%1."/>
      <w:lvlJc w:val="left"/>
      <w:pPr>
        <w:ind w:left="1146" w:hanging="360"/>
      </w:pPr>
      <w:rPr>
        <w:rFonts w:eastAsia="Calibri" w:hint="default"/>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3E7260BB"/>
    <w:multiLevelType w:val="hybridMultilevel"/>
    <w:tmpl w:val="EA985B3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F2FF9"/>
    <w:multiLevelType w:val="hybridMultilevel"/>
    <w:tmpl w:val="26E6D070"/>
    <w:lvl w:ilvl="0" w:tplc="322AF1DE">
      <w:start w:val="1"/>
      <w:numFmt w:val="decimal"/>
      <w:lvlText w:val="%1."/>
      <w:lvlJc w:val="left"/>
      <w:pPr>
        <w:tabs>
          <w:tab w:val="num" w:pos="2357"/>
        </w:tabs>
        <w:ind w:left="11" w:firstLine="709"/>
      </w:pPr>
    </w:lvl>
    <w:lvl w:ilvl="1" w:tplc="F5C89CAC">
      <w:start w:val="1"/>
      <w:numFmt w:val="decimal"/>
      <w:lvlText w:val="%2)"/>
      <w:lvlJc w:val="left"/>
      <w:pPr>
        <w:tabs>
          <w:tab w:val="num" w:pos="1233"/>
        </w:tabs>
        <w:ind w:left="1233" w:hanging="360"/>
      </w:pPr>
    </w:lvl>
    <w:lvl w:ilvl="2" w:tplc="0419001B">
      <w:start w:val="1"/>
      <w:numFmt w:val="decimal"/>
      <w:lvlText w:val="%3."/>
      <w:lvlJc w:val="left"/>
      <w:pPr>
        <w:tabs>
          <w:tab w:val="num" w:pos="2312"/>
        </w:tabs>
        <w:ind w:left="2312" w:hanging="360"/>
      </w:pPr>
    </w:lvl>
    <w:lvl w:ilvl="3" w:tplc="0419000F">
      <w:start w:val="1"/>
      <w:numFmt w:val="decimal"/>
      <w:lvlText w:val="%4."/>
      <w:lvlJc w:val="left"/>
      <w:pPr>
        <w:tabs>
          <w:tab w:val="num" w:pos="3032"/>
        </w:tabs>
        <w:ind w:left="3032" w:hanging="360"/>
      </w:pPr>
    </w:lvl>
    <w:lvl w:ilvl="4" w:tplc="04190019">
      <w:start w:val="1"/>
      <w:numFmt w:val="decimal"/>
      <w:lvlText w:val="%5."/>
      <w:lvlJc w:val="left"/>
      <w:pPr>
        <w:tabs>
          <w:tab w:val="num" w:pos="3752"/>
        </w:tabs>
        <w:ind w:left="3752" w:hanging="360"/>
      </w:pPr>
    </w:lvl>
    <w:lvl w:ilvl="5" w:tplc="0419001B">
      <w:start w:val="1"/>
      <w:numFmt w:val="decimal"/>
      <w:lvlText w:val="%6."/>
      <w:lvlJc w:val="left"/>
      <w:pPr>
        <w:tabs>
          <w:tab w:val="num" w:pos="4472"/>
        </w:tabs>
        <w:ind w:left="4472" w:hanging="360"/>
      </w:pPr>
    </w:lvl>
    <w:lvl w:ilvl="6" w:tplc="0419000F">
      <w:start w:val="1"/>
      <w:numFmt w:val="decimal"/>
      <w:lvlText w:val="%7."/>
      <w:lvlJc w:val="left"/>
      <w:pPr>
        <w:tabs>
          <w:tab w:val="num" w:pos="5192"/>
        </w:tabs>
        <w:ind w:left="5192" w:hanging="360"/>
      </w:pPr>
    </w:lvl>
    <w:lvl w:ilvl="7" w:tplc="04190019">
      <w:start w:val="1"/>
      <w:numFmt w:val="decimal"/>
      <w:lvlText w:val="%8."/>
      <w:lvlJc w:val="left"/>
      <w:pPr>
        <w:tabs>
          <w:tab w:val="num" w:pos="5912"/>
        </w:tabs>
        <w:ind w:left="5912" w:hanging="360"/>
      </w:pPr>
    </w:lvl>
    <w:lvl w:ilvl="8" w:tplc="0419001B">
      <w:start w:val="1"/>
      <w:numFmt w:val="decimal"/>
      <w:lvlText w:val="%9."/>
      <w:lvlJc w:val="left"/>
      <w:pPr>
        <w:tabs>
          <w:tab w:val="num" w:pos="6632"/>
        </w:tabs>
        <w:ind w:left="6632" w:hanging="360"/>
      </w:pPr>
    </w:lvl>
  </w:abstractNum>
  <w:abstractNum w:abstractNumId="16">
    <w:nsid w:val="419374A9"/>
    <w:multiLevelType w:val="multilevel"/>
    <w:tmpl w:val="89120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127D15"/>
    <w:multiLevelType w:val="hybridMultilevel"/>
    <w:tmpl w:val="E0AE048E"/>
    <w:lvl w:ilvl="0" w:tplc="3872BD60">
      <w:start w:val="1"/>
      <w:numFmt w:val="decimal"/>
      <w:lvlText w:val="%1."/>
      <w:lvlJc w:val="center"/>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456032CF"/>
    <w:multiLevelType w:val="hybridMultilevel"/>
    <w:tmpl w:val="629ED6AC"/>
    <w:lvl w:ilvl="0" w:tplc="9C005B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AD52163"/>
    <w:multiLevelType w:val="hybridMultilevel"/>
    <w:tmpl w:val="409E5F64"/>
    <w:lvl w:ilvl="0" w:tplc="68CC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EB0A33"/>
    <w:multiLevelType w:val="multilevel"/>
    <w:tmpl w:val="E74ABE06"/>
    <w:lvl w:ilvl="0">
      <w:start w:val="1"/>
      <w:numFmt w:val="decimal"/>
      <w:lvlText w:val="%1."/>
      <w:lvlJc w:val="left"/>
      <w:rPr>
        <w:rFonts w:ascii="Times New Roman" w:eastAsia="Times New Roman" w:hAnsi="Times New Roman" w:cs="Times New Roman"/>
        <w:b w:val="0"/>
        <w:bCs w:val="0"/>
        <w:i w:val="0"/>
        <w:iCs w:val="0"/>
        <w:smallCaps w:val="0"/>
        <w:strike w:val="0"/>
        <w:color w:val="15111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E511D"/>
    <w:multiLevelType w:val="hybridMultilevel"/>
    <w:tmpl w:val="3A428A40"/>
    <w:lvl w:ilvl="0" w:tplc="1B8288DA">
      <w:start w:val="1"/>
      <w:numFmt w:val="decimal"/>
      <w:lvlText w:val="%1)"/>
      <w:lvlJc w:val="left"/>
      <w:pPr>
        <w:tabs>
          <w:tab w:val="num" w:pos="1785"/>
        </w:tabs>
        <w:ind w:left="1785" w:hanging="360"/>
      </w:pPr>
      <w:rPr>
        <w:rFonts w:hint="default"/>
      </w:rPr>
    </w:lvl>
    <w:lvl w:ilvl="1" w:tplc="B5C4AE98">
      <w:start w:val="1"/>
      <w:numFmt w:val="decimal"/>
      <w:lvlText w:val="%2."/>
      <w:lvlJc w:val="left"/>
      <w:pPr>
        <w:tabs>
          <w:tab w:val="num" w:pos="2085"/>
        </w:tabs>
        <w:ind w:left="2085" w:hanging="1005"/>
      </w:pPr>
      <w:rPr>
        <w:rFonts w:hint="default"/>
      </w:rPr>
    </w:lvl>
    <w:lvl w:ilvl="2" w:tplc="04190019" w:tentative="1">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BD769F"/>
    <w:multiLevelType w:val="hybridMultilevel"/>
    <w:tmpl w:val="409E5F64"/>
    <w:lvl w:ilvl="0" w:tplc="68CC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2E20CF"/>
    <w:multiLevelType w:val="multilevel"/>
    <w:tmpl w:val="DDD4912E"/>
    <w:lvl w:ilvl="0">
      <w:start w:val="1"/>
      <w:numFmt w:val="decimal"/>
      <w:lvlText w:val="%1."/>
      <w:lvlJc w:val="left"/>
      <w:rPr>
        <w:rFonts w:ascii="Times New Roman" w:eastAsia="Times New Roman" w:hAnsi="Times New Roman" w:cs="Times New Roman"/>
        <w:b w:val="0"/>
        <w:bCs w:val="0"/>
        <w:i w:val="0"/>
        <w:iCs w:val="0"/>
        <w:smallCaps w:val="0"/>
        <w:strike w:val="0"/>
        <w:color w:val="191218"/>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7B1CE2"/>
    <w:multiLevelType w:val="hybridMultilevel"/>
    <w:tmpl w:val="EA985B3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E05E9B"/>
    <w:multiLevelType w:val="hybridMultilevel"/>
    <w:tmpl w:val="2266F9E4"/>
    <w:lvl w:ilvl="0" w:tplc="A6FA6B1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8597DA4"/>
    <w:multiLevelType w:val="multilevel"/>
    <w:tmpl w:val="82764B00"/>
    <w:lvl w:ilvl="0">
      <w:start w:val="1"/>
      <w:numFmt w:val="decimal"/>
      <w:lvlText w:val="%1."/>
      <w:lvlJc w:val="left"/>
      <w:rPr>
        <w:rFonts w:ascii="Times New Roman" w:eastAsia="Times New Roman" w:hAnsi="Times New Roman" w:cs="Times New Roman"/>
        <w:b w:val="0"/>
        <w:bCs w:val="0"/>
        <w:i w:val="0"/>
        <w:iCs w:val="0"/>
        <w:smallCaps w:val="0"/>
        <w:strike w:val="0"/>
        <w:color w:val="1912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D9537C"/>
    <w:multiLevelType w:val="hybridMultilevel"/>
    <w:tmpl w:val="CFD49CD0"/>
    <w:lvl w:ilvl="0" w:tplc="607624AE">
      <w:start w:val="1"/>
      <w:numFmt w:val="decimal"/>
      <w:lvlText w:val="%1."/>
      <w:lvlJc w:val="left"/>
      <w:pPr>
        <w:ind w:left="1392" w:hanging="82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27"/>
  </w:num>
  <w:num w:numId="3">
    <w:abstractNumId w:val="8"/>
  </w:num>
  <w:num w:numId="4">
    <w:abstractNumId w:val="12"/>
  </w:num>
  <w:num w:numId="5">
    <w:abstractNumId w:val="3"/>
  </w:num>
  <w:num w:numId="6">
    <w:abstractNumId w:val="9"/>
  </w:num>
  <w:num w:numId="7">
    <w:abstractNumId w:val="0"/>
  </w:num>
  <w:num w:numId="8">
    <w:abstractNumId w:val="26"/>
  </w:num>
  <w:num w:numId="9">
    <w:abstractNumId w:val="23"/>
  </w:num>
  <w:num w:numId="10">
    <w:abstractNumId w:val="20"/>
  </w:num>
  <w:num w:numId="11">
    <w:abstractNumId w:val="7"/>
  </w:num>
  <w:num w:numId="12">
    <w:abstractNumId w:val="21"/>
  </w:num>
  <w:num w:numId="13">
    <w:abstractNumId w:val="25"/>
  </w:num>
  <w:num w:numId="14">
    <w:abstractNumId w:val="16"/>
  </w:num>
  <w:num w:numId="15">
    <w:abstractNumId w:val="2"/>
  </w:num>
  <w:num w:numId="16">
    <w:abstractNumId w:val="22"/>
  </w:num>
  <w:num w:numId="17">
    <w:abstractNumId w:val="1"/>
  </w:num>
  <w:num w:numId="18">
    <w:abstractNumId w:val="19"/>
  </w:num>
  <w:num w:numId="19">
    <w:abstractNumId w:val="11"/>
  </w:num>
  <w:num w:numId="20">
    <w:abstractNumId w:val="24"/>
  </w:num>
  <w:num w:numId="21">
    <w:abstractNumId w:val="4"/>
  </w:num>
  <w:num w:numId="22">
    <w:abstractNumId w:val="14"/>
  </w:num>
  <w:num w:numId="23">
    <w:abstractNumId w:val="13"/>
  </w:num>
  <w:num w:numId="24">
    <w:abstractNumId w:val="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A096D"/>
    <w:rsid w:val="000B3F89"/>
    <w:rsid w:val="003A5E29"/>
    <w:rsid w:val="004A096D"/>
    <w:rsid w:val="004A30E3"/>
    <w:rsid w:val="0051397B"/>
    <w:rsid w:val="00774E69"/>
    <w:rsid w:val="00CA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6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4A096D"/>
    <w:pPr>
      <w:keepNext/>
      <w:jc w:val="both"/>
      <w:outlineLvl w:val="0"/>
    </w:pPr>
    <w:rPr>
      <w:sz w:val="28"/>
      <w:szCs w:val="20"/>
    </w:rPr>
  </w:style>
  <w:style w:type="paragraph" w:styleId="2">
    <w:name w:val="heading 2"/>
    <w:aliases w:val="H2,&quot;Изумруд&quot;"/>
    <w:basedOn w:val="a"/>
    <w:next w:val="a"/>
    <w:link w:val="20"/>
    <w:unhideWhenUsed/>
    <w:qFormat/>
    <w:rsid w:val="004A096D"/>
    <w:pPr>
      <w:keepNext/>
      <w:ind w:firstLine="709"/>
      <w:jc w:val="both"/>
      <w:outlineLvl w:val="1"/>
    </w:pPr>
    <w:rPr>
      <w:b/>
      <w:sz w:val="28"/>
      <w:szCs w:val="20"/>
    </w:rPr>
  </w:style>
  <w:style w:type="paragraph" w:styleId="3">
    <w:name w:val="heading 3"/>
    <w:basedOn w:val="a"/>
    <w:next w:val="a"/>
    <w:link w:val="30"/>
    <w:semiHidden/>
    <w:unhideWhenUsed/>
    <w:qFormat/>
    <w:rsid w:val="004A096D"/>
    <w:pPr>
      <w:keepNext/>
      <w:jc w:val="both"/>
      <w:outlineLvl w:val="2"/>
    </w:pPr>
    <w:rPr>
      <w:b/>
      <w:szCs w:val="20"/>
    </w:rPr>
  </w:style>
  <w:style w:type="paragraph" w:styleId="4">
    <w:name w:val="heading 4"/>
    <w:basedOn w:val="a"/>
    <w:next w:val="a"/>
    <w:link w:val="40"/>
    <w:unhideWhenUsed/>
    <w:qFormat/>
    <w:rsid w:val="004A096D"/>
    <w:pPr>
      <w:keepNext/>
      <w:ind w:firstLine="567"/>
      <w:jc w:val="both"/>
      <w:outlineLvl w:val="3"/>
    </w:pPr>
    <w:rPr>
      <w:rFonts w:ascii="Arial" w:hAnsi="Arial"/>
      <w:b/>
      <w:sz w:val="28"/>
      <w:szCs w:val="20"/>
    </w:rPr>
  </w:style>
  <w:style w:type="paragraph" w:styleId="5">
    <w:name w:val="heading 5"/>
    <w:basedOn w:val="a"/>
    <w:next w:val="a"/>
    <w:link w:val="50"/>
    <w:unhideWhenUsed/>
    <w:qFormat/>
    <w:rsid w:val="004A096D"/>
    <w:pPr>
      <w:keepNext/>
      <w:ind w:firstLine="567"/>
      <w:jc w:val="both"/>
      <w:outlineLvl w:val="4"/>
    </w:pPr>
    <w:rPr>
      <w:rFonts w:ascii="Arial" w:hAnsi="Arial"/>
      <w:b/>
      <w:bCs/>
      <w:color w:val="000000"/>
      <w:sz w:val="28"/>
      <w:szCs w:val="20"/>
    </w:rPr>
  </w:style>
  <w:style w:type="paragraph" w:styleId="6">
    <w:name w:val="heading 6"/>
    <w:aliases w:val="H6"/>
    <w:basedOn w:val="a"/>
    <w:next w:val="a"/>
    <w:link w:val="60"/>
    <w:unhideWhenUsed/>
    <w:qFormat/>
    <w:rsid w:val="004A096D"/>
    <w:pPr>
      <w:keepNext/>
      <w:ind w:firstLine="567"/>
      <w:jc w:val="both"/>
      <w:outlineLvl w:val="5"/>
    </w:pPr>
    <w:rPr>
      <w:rFonts w:ascii="Arial" w:hAnsi="Arial"/>
      <w:sz w:val="28"/>
      <w:szCs w:val="20"/>
    </w:rPr>
  </w:style>
  <w:style w:type="paragraph" w:styleId="7">
    <w:name w:val="heading 7"/>
    <w:basedOn w:val="a"/>
    <w:next w:val="a"/>
    <w:link w:val="70"/>
    <w:unhideWhenUsed/>
    <w:qFormat/>
    <w:rsid w:val="004A096D"/>
    <w:pPr>
      <w:keepNext/>
      <w:spacing w:line="360" w:lineRule="auto"/>
      <w:outlineLvl w:val="6"/>
    </w:pPr>
    <w:rPr>
      <w:b/>
      <w:szCs w:val="20"/>
    </w:rPr>
  </w:style>
  <w:style w:type="paragraph" w:styleId="9">
    <w:name w:val="heading 9"/>
    <w:basedOn w:val="a"/>
    <w:next w:val="a"/>
    <w:link w:val="90"/>
    <w:semiHidden/>
    <w:unhideWhenUsed/>
    <w:qFormat/>
    <w:rsid w:val="004A096D"/>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4A096D"/>
    <w:rPr>
      <w:rFonts w:ascii="Times New Roman" w:eastAsia="Times New Roman" w:hAnsi="Times New Roman" w:cs="Times New Roman"/>
      <w:sz w:val="28"/>
      <w:szCs w:val="20"/>
    </w:rPr>
  </w:style>
  <w:style w:type="character" w:customStyle="1" w:styleId="20">
    <w:name w:val="Заголовок 2 Знак"/>
    <w:aliases w:val="H2 Знак,&quot;Изумруд&quot; Знак"/>
    <w:basedOn w:val="a0"/>
    <w:link w:val="2"/>
    <w:rsid w:val="004A096D"/>
    <w:rPr>
      <w:rFonts w:ascii="Times New Roman" w:eastAsia="Times New Roman" w:hAnsi="Times New Roman" w:cs="Times New Roman"/>
      <w:b/>
      <w:sz w:val="28"/>
      <w:szCs w:val="20"/>
    </w:rPr>
  </w:style>
  <w:style w:type="character" w:customStyle="1" w:styleId="30">
    <w:name w:val="Заголовок 3 Знак"/>
    <w:basedOn w:val="a0"/>
    <w:link w:val="3"/>
    <w:semiHidden/>
    <w:rsid w:val="004A096D"/>
    <w:rPr>
      <w:rFonts w:ascii="Times New Roman" w:eastAsia="Times New Roman" w:hAnsi="Times New Roman" w:cs="Times New Roman"/>
      <w:b/>
      <w:sz w:val="24"/>
      <w:szCs w:val="20"/>
    </w:rPr>
  </w:style>
  <w:style w:type="character" w:customStyle="1" w:styleId="40">
    <w:name w:val="Заголовок 4 Знак"/>
    <w:basedOn w:val="a0"/>
    <w:link w:val="4"/>
    <w:rsid w:val="004A096D"/>
    <w:rPr>
      <w:rFonts w:ascii="Arial" w:eastAsia="Times New Roman" w:hAnsi="Arial" w:cs="Times New Roman"/>
      <w:b/>
      <w:sz w:val="28"/>
      <w:szCs w:val="20"/>
    </w:rPr>
  </w:style>
  <w:style w:type="character" w:customStyle="1" w:styleId="50">
    <w:name w:val="Заголовок 5 Знак"/>
    <w:basedOn w:val="a0"/>
    <w:link w:val="5"/>
    <w:rsid w:val="004A096D"/>
    <w:rPr>
      <w:rFonts w:ascii="Arial" w:eastAsia="Times New Roman" w:hAnsi="Arial" w:cs="Times New Roman"/>
      <w:b/>
      <w:bCs/>
      <w:color w:val="000000"/>
      <w:sz w:val="28"/>
      <w:szCs w:val="20"/>
    </w:rPr>
  </w:style>
  <w:style w:type="character" w:customStyle="1" w:styleId="60">
    <w:name w:val="Заголовок 6 Знак"/>
    <w:aliases w:val="H6 Знак"/>
    <w:basedOn w:val="a0"/>
    <w:link w:val="6"/>
    <w:rsid w:val="004A096D"/>
    <w:rPr>
      <w:rFonts w:ascii="Arial" w:eastAsia="Times New Roman" w:hAnsi="Arial" w:cs="Times New Roman"/>
      <w:sz w:val="28"/>
      <w:szCs w:val="20"/>
    </w:rPr>
  </w:style>
  <w:style w:type="character" w:customStyle="1" w:styleId="70">
    <w:name w:val="Заголовок 7 Знак"/>
    <w:basedOn w:val="a0"/>
    <w:link w:val="7"/>
    <w:rsid w:val="004A096D"/>
    <w:rPr>
      <w:rFonts w:ascii="Times New Roman" w:eastAsia="Times New Roman" w:hAnsi="Times New Roman" w:cs="Times New Roman"/>
      <w:b/>
      <w:sz w:val="24"/>
      <w:szCs w:val="20"/>
    </w:rPr>
  </w:style>
  <w:style w:type="character" w:customStyle="1" w:styleId="90">
    <w:name w:val="Заголовок 9 Знак"/>
    <w:basedOn w:val="a0"/>
    <w:link w:val="9"/>
    <w:semiHidden/>
    <w:rsid w:val="004A096D"/>
    <w:rPr>
      <w:rFonts w:ascii="Arial" w:eastAsia="Times New Roman" w:hAnsi="Arial" w:cs="Times New Roman"/>
      <w:sz w:val="20"/>
      <w:szCs w:val="20"/>
    </w:rPr>
  </w:style>
  <w:style w:type="paragraph" w:styleId="a3">
    <w:name w:val="Balloon Text"/>
    <w:basedOn w:val="a"/>
    <w:link w:val="a4"/>
    <w:semiHidden/>
    <w:rsid w:val="004A096D"/>
    <w:rPr>
      <w:rFonts w:ascii="Tahoma" w:hAnsi="Tahoma"/>
      <w:sz w:val="16"/>
      <w:szCs w:val="16"/>
    </w:rPr>
  </w:style>
  <w:style w:type="character" w:customStyle="1" w:styleId="a4">
    <w:name w:val="Текст выноски Знак"/>
    <w:basedOn w:val="a0"/>
    <w:link w:val="a3"/>
    <w:semiHidden/>
    <w:rsid w:val="004A096D"/>
    <w:rPr>
      <w:rFonts w:ascii="Tahoma" w:eastAsia="Times New Roman" w:hAnsi="Tahoma" w:cs="Times New Roman"/>
      <w:sz w:val="16"/>
      <w:szCs w:val="16"/>
    </w:rPr>
  </w:style>
  <w:style w:type="paragraph" w:customStyle="1" w:styleId="ConsPlusNormal">
    <w:name w:val="ConsPlusNormal"/>
    <w:rsid w:val="004A09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4A096D"/>
    <w:pPr>
      <w:tabs>
        <w:tab w:val="center" w:pos="4677"/>
        <w:tab w:val="right" w:pos="9355"/>
      </w:tabs>
    </w:pPr>
  </w:style>
  <w:style w:type="character" w:customStyle="1" w:styleId="a6">
    <w:name w:val="Верхний колонтитул Знак"/>
    <w:basedOn w:val="a0"/>
    <w:link w:val="a5"/>
    <w:rsid w:val="004A096D"/>
    <w:rPr>
      <w:rFonts w:ascii="Times New Roman" w:eastAsia="Times New Roman" w:hAnsi="Times New Roman" w:cs="Times New Roman"/>
      <w:sz w:val="24"/>
      <w:szCs w:val="24"/>
    </w:rPr>
  </w:style>
  <w:style w:type="paragraph" w:styleId="a7">
    <w:name w:val="footer"/>
    <w:basedOn w:val="a"/>
    <w:link w:val="a8"/>
    <w:unhideWhenUsed/>
    <w:rsid w:val="004A096D"/>
    <w:pPr>
      <w:tabs>
        <w:tab w:val="center" w:pos="4677"/>
        <w:tab w:val="right" w:pos="9355"/>
      </w:tabs>
    </w:pPr>
  </w:style>
  <w:style w:type="character" w:customStyle="1" w:styleId="a8">
    <w:name w:val="Нижний колонтитул Знак"/>
    <w:basedOn w:val="a0"/>
    <w:link w:val="a7"/>
    <w:rsid w:val="004A096D"/>
    <w:rPr>
      <w:rFonts w:ascii="Times New Roman" w:eastAsia="Times New Roman" w:hAnsi="Times New Roman" w:cs="Times New Roman"/>
      <w:sz w:val="24"/>
      <w:szCs w:val="24"/>
    </w:rPr>
  </w:style>
  <w:style w:type="character" w:styleId="a9">
    <w:name w:val="Hyperlink"/>
    <w:unhideWhenUsed/>
    <w:rsid w:val="004A096D"/>
    <w:rPr>
      <w:color w:val="0000FF"/>
      <w:u w:val="single"/>
    </w:rPr>
  </w:style>
  <w:style w:type="numbering" w:customStyle="1" w:styleId="11">
    <w:name w:val="Нет списка1"/>
    <w:next w:val="a2"/>
    <w:uiPriority w:val="99"/>
    <w:semiHidden/>
    <w:unhideWhenUsed/>
    <w:rsid w:val="004A096D"/>
  </w:style>
  <w:style w:type="character" w:styleId="aa">
    <w:name w:val="FollowedHyperlink"/>
    <w:uiPriority w:val="99"/>
    <w:semiHidden/>
    <w:unhideWhenUsed/>
    <w:rsid w:val="004A096D"/>
    <w:rPr>
      <w:color w:val="800080"/>
      <w:u w:val="single"/>
    </w:rPr>
  </w:style>
  <w:style w:type="paragraph" w:styleId="ab">
    <w:name w:val="Normal (Web)"/>
    <w:basedOn w:val="a"/>
    <w:semiHidden/>
    <w:unhideWhenUsed/>
    <w:rsid w:val="004A096D"/>
    <w:pPr>
      <w:spacing w:before="100" w:beforeAutospacing="1" w:after="100" w:afterAutospacing="1"/>
    </w:pPr>
  </w:style>
  <w:style w:type="paragraph" w:styleId="ac">
    <w:name w:val="Title"/>
    <w:basedOn w:val="a"/>
    <w:link w:val="ad"/>
    <w:qFormat/>
    <w:rsid w:val="004A096D"/>
    <w:pPr>
      <w:jc w:val="center"/>
    </w:pPr>
    <w:rPr>
      <w:b/>
      <w:sz w:val="28"/>
      <w:szCs w:val="20"/>
    </w:rPr>
  </w:style>
  <w:style w:type="character" w:customStyle="1" w:styleId="ad">
    <w:name w:val="Название Знак"/>
    <w:basedOn w:val="a0"/>
    <w:link w:val="ac"/>
    <w:rsid w:val="004A096D"/>
    <w:rPr>
      <w:rFonts w:ascii="Times New Roman" w:eastAsia="Times New Roman" w:hAnsi="Times New Roman" w:cs="Times New Roman"/>
      <w:b/>
      <w:sz w:val="28"/>
      <w:szCs w:val="20"/>
    </w:rPr>
  </w:style>
  <w:style w:type="paragraph" w:styleId="ae">
    <w:name w:val="Body Text"/>
    <w:basedOn w:val="a"/>
    <w:link w:val="af"/>
    <w:unhideWhenUsed/>
    <w:rsid w:val="004A096D"/>
    <w:pPr>
      <w:jc w:val="both"/>
    </w:pPr>
    <w:rPr>
      <w:sz w:val="28"/>
      <w:szCs w:val="28"/>
    </w:rPr>
  </w:style>
  <w:style w:type="character" w:customStyle="1" w:styleId="af">
    <w:name w:val="Основной текст Знак"/>
    <w:basedOn w:val="a0"/>
    <w:link w:val="ae"/>
    <w:rsid w:val="004A096D"/>
    <w:rPr>
      <w:rFonts w:ascii="Times New Roman" w:eastAsia="Times New Roman" w:hAnsi="Times New Roman" w:cs="Times New Roman"/>
      <w:sz w:val="28"/>
      <w:szCs w:val="28"/>
    </w:rPr>
  </w:style>
  <w:style w:type="paragraph" w:styleId="af0">
    <w:name w:val="Body Text Indent"/>
    <w:basedOn w:val="a"/>
    <w:link w:val="af1"/>
    <w:unhideWhenUsed/>
    <w:rsid w:val="004A096D"/>
    <w:pPr>
      <w:ind w:firstLine="709"/>
      <w:jc w:val="both"/>
    </w:pPr>
    <w:rPr>
      <w:sz w:val="28"/>
      <w:szCs w:val="20"/>
    </w:rPr>
  </w:style>
  <w:style w:type="character" w:customStyle="1" w:styleId="af1">
    <w:name w:val="Основной текст с отступом Знак"/>
    <w:basedOn w:val="a0"/>
    <w:link w:val="af0"/>
    <w:rsid w:val="004A096D"/>
    <w:rPr>
      <w:rFonts w:ascii="Times New Roman" w:eastAsia="Times New Roman" w:hAnsi="Times New Roman" w:cs="Times New Roman"/>
      <w:sz w:val="28"/>
      <w:szCs w:val="20"/>
    </w:rPr>
  </w:style>
  <w:style w:type="paragraph" w:styleId="21">
    <w:name w:val="Body Text 2"/>
    <w:basedOn w:val="a"/>
    <w:link w:val="22"/>
    <w:unhideWhenUsed/>
    <w:rsid w:val="004A096D"/>
    <w:rPr>
      <w:color w:val="FF0000"/>
      <w:szCs w:val="20"/>
    </w:rPr>
  </w:style>
  <w:style w:type="character" w:customStyle="1" w:styleId="22">
    <w:name w:val="Основной текст 2 Знак"/>
    <w:basedOn w:val="a0"/>
    <w:link w:val="21"/>
    <w:rsid w:val="004A096D"/>
    <w:rPr>
      <w:rFonts w:ascii="Times New Roman" w:eastAsia="Times New Roman" w:hAnsi="Times New Roman" w:cs="Times New Roman"/>
      <w:color w:val="FF0000"/>
      <w:sz w:val="24"/>
      <w:szCs w:val="20"/>
    </w:rPr>
  </w:style>
  <w:style w:type="paragraph" w:styleId="23">
    <w:name w:val="Body Text Indent 2"/>
    <w:basedOn w:val="a"/>
    <w:link w:val="24"/>
    <w:semiHidden/>
    <w:unhideWhenUsed/>
    <w:rsid w:val="004A096D"/>
    <w:pPr>
      <w:suppressAutoHyphens/>
      <w:ind w:firstLine="720"/>
      <w:jc w:val="both"/>
    </w:pPr>
    <w:rPr>
      <w:sz w:val="28"/>
      <w:szCs w:val="20"/>
    </w:rPr>
  </w:style>
  <w:style w:type="character" w:customStyle="1" w:styleId="24">
    <w:name w:val="Основной текст с отступом 2 Знак"/>
    <w:basedOn w:val="a0"/>
    <w:link w:val="23"/>
    <w:semiHidden/>
    <w:rsid w:val="004A096D"/>
    <w:rPr>
      <w:rFonts w:ascii="Times New Roman" w:eastAsia="Times New Roman" w:hAnsi="Times New Roman" w:cs="Times New Roman"/>
      <w:sz w:val="28"/>
      <w:szCs w:val="20"/>
    </w:rPr>
  </w:style>
  <w:style w:type="paragraph" w:styleId="31">
    <w:name w:val="Body Text Indent 3"/>
    <w:basedOn w:val="a"/>
    <w:link w:val="32"/>
    <w:semiHidden/>
    <w:unhideWhenUsed/>
    <w:rsid w:val="004A096D"/>
    <w:pPr>
      <w:ind w:firstLine="709"/>
      <w:jc w:val="both"/>
    </w:pPr>
    <w:rPr>
      <w:b/>
      <w:sz w:val="28"/>
      <w:szCs w:val="20"/>
    </w:rPr>
  </w:style>
  <w:style w:type="character" w:customStyle="1" w:styleId="32">
    <w:name w:val="Основной текст с отступом 3 Знак"/>
    <w:basedOn w:val="a0"/>
    <w:link w:val="31"/>
    <w:semiHidden/>
    <w:rsid w:val="004A096D"/>
    <w:rPr>
      <w:rFonts w:ascii="Times New Roman" w:eastAsia="Times New Roman" w:hAnsi="Times New Roman" w:cs="Times New Roman"/>
      <w:b/>
      <w:sz w:val="28"/>
      <w:szCs w:val="20"/>
    </w:rPr>
  </w:style>
  <w:style w:type="paragraph" w:styleId="af2">
    <w:name w:val="Plain Text"/>
    <w:basedOn w:val="a"/>
    <w:link w:val="af3"/>
    <w:unhideWhenUsed/>
    <w:rsid w:val="004A096D"/>
    <w:rPr>
      <w:rFonts w:ascii="Courier New" w:hAnsi="Courier New"/>
      <w:sz w:val="20"/>
      <w:szCs w:val="20"/>
    </w:rPr>
  </w:style>
  <w:style w:type="character" w:customStyle="1" w:styleId="af3">
    <w:name w:val="Текст Знак"/>
    <w:basedOn w:val="a0"/>
    <w:link w:val="af2"/>
    <w:rsid w:val="004A096D"/>
    <w:rPr>
      <w:rFonts w:ascii="Courier New" w:eastAsia="Times New Roman" w:hAnsi="Courier New" w:cs="Times New Roman"/>
      <w:sz w:val="20"/>
      <w:szCs w:val="20"/>
    </w:rPr>
  </w:style>
  <w:style w:type="paragraph" w:customStyle="1" w:styleId="12">
    <w:name w:val="Обычный1"/>
    <w:semiHidden/>
    <w:rsid w:val="004A096D"/>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2"/>
    <w:semiHidden/>
    <w:rsid w:val="004A096D"/>
    <w:pPr>
      <w:ind w:firstLine="0"/>
    </w:pPr>
    <w:rPr>
      <w:rFonts w:ascii="Consultant" w:hAnsi="Consultant"/>
    </w:rPr>
  </w:style>
  <w:style w:type="paragraph" w:customStyle="1" w:styleId="ConsNormal">
    <w:name w:val="ConsNormal"/>
    <w:rsid w:val="004A096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semiHidden/>
    <w:rsid w:val="004A096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4A09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Основной шрифт абзаца Знак"/>
    <w:aliases w:val="Знак1 Знак"/>
    <w:basedOn w:val="a"/>
    <w:semiHidden/>
    <w:rsid w:val="004A096D"/>
    <w:pPr>
      <w:spacing w:after="160" w:line="240" w:lineRule="exact"/>
      <w:ind w:firstLine="567"/>
      <w:jc w:val="both"/>
    </w:pPr>
    <w:rPr>
      <w:rFonts w:ascii="Verdana" w:hAnsi="Verdana"/>
      <w:sz w:val="28"/>
      <w:lang w:val="en-US" w:eastAsia="en-US"/>
    </w:rPr>
  </w:style>
  <w:style w:type="paragraph" w:styleId="af5">
    <w:name w:val="List Paragraph"/>
    <w:basedOn w:val="a"/>
    <w:uiPriority w:val="34"/>
    <w:qFormat/>
    <w:rsid w:val="004A096D"/>
    <w:pPr>
      <w:ind w:left="720"/>
      <w:contextualSpacing/>
    </w:pPr>
    <w:rPr>
      <w:sz w:val="20"/>
      <w:szCs w:val="20"/>
    </w:rPr>
  </w:style>
  <w:style w:type="paragraph" w:styleId="af6">
    <w:name w:val="No Spacing"/>
    <w:uiPriority w:val="1"/>
    <w:qFormat/>
    <w:rsid w:val="004A096D"/>
    <w:pPr>
      <w:spacing w:after="0" w:line="240" w:lineRule="auto"/>
    </w:pPr>
    <w:rPr>
      <w:rFonts w:ascii="Times New Roman" w:eastAsia="Times New Roman" w:hAnsi="Times New Roman" w:cs="Times New Roman"/>
      <w:sz w:val="24"/>
      <w:szCs w:val="24"/>
      <w:lang w:eastAsia="ru-RU"/>
    </w:rPr>
  </w:style>
  <w:style w:type="character" w:customStyle="1" w:styleId="af7">
    <w:name w:val="Подпись к картинке_"/>
    <w:link w:val="af8"/>
    <w:rsid w:val="004A096D"/>
    <w:rPr>
      <w:sz w:val="28"/>
      <w:szCs w:val="28"/>
    </w:rPr>
  </w:style>
  <w:style w:type="paragraph" w:customStyle="1" w:styleId="af8">
    <w:name w:val="Подпись к картинке"/>
    <w:basedOn w:val="a"/>
    <w:link w:val="af7"/>
    <w:rsid w:val="004A096D"/>
    <w:pPr>
      <w:widowControl w:val="0"/>
    </w:pPr>
    <w:rPr>
      <w:rFonts w:asciiTheme="minorHAnsi" w:eastAsiaTheme="minorHAnsi" w:hAnsiTheme="minorHAnsi" w:cstheme="minorBidi"/>
      <w:sz w:val="28"/>
      <w:szCs w:val="28"/>
      <w:lang w:eastAsia="en-US"/>
    </w:rPr>
  </w:style>
  <w:style w:type="character" w:customStyle="1" w:styleId="af9">
    <w:name w:val="Основной текст_"/>
    <w:link w:val="13"/>
    <w:rsid w:val="004A096D"/>
    <w:rPr>
      <w:sz w:val="28"/>
      <w:szCs w:val="28"/>
    </w:rPr>
  </w:style>
  <w:style w:type="paragraph" w:customStyle="1" w:styleId="13">
    <w:name w:val="Основной текст1"/>
    <w:basedOn w:val="a"/>
    <w:link w:val="af9"/>
    <w:rsid w:val="004A096D"/>
    <w:pPr>
      <w:widowControl w:val="0"/>
      <w:ind w:firstLine="240"/>
    </w:pPr>
    <w:rPr>
      <w:rFonts w:asciiTheme="minorHAnsi" w:eastAsiaTheme="minorHAnsi" w:hAnsiTheme="minorHAnsi" w:cstheme="minorBidi"/>
      <w:sz w:val="28"/>
      <w:szCs w:val="28"/>
      <w:lang w:eastAsia="en-US"/>
    </w:rPr>
  </w:style>
  <w:style w:type="character" w:customStyle="1" w:styleId="14">
    <w:name w:val="Заголовок №1_"/>
    <w:link w:val="15"/>
    <w:rsid w:val="004A096D"/>
    <w:rPr>
      <w:color w:val="4F81DA"/>
      <w:sz w:val="26"/>
      <w:szCs w:val="26"/>
    </w:rPr>
  </w:style>
  <w:style w:type="paragraph" w:customStyle="1" w:styleId="15">
    <w:name w:val="Заголовок №1"/>
    <w:basedOn w:val="a"/>
    <w:link w:val="14"/>
    <w:rsid w:val="004A096D"/>
    <w:pPr>
      <w:widowControl w:val="0"/>
      <w:spacing w:after="200" w:line="182" w:lineRule="auto"/>
      <w:outlineLvl w:val="0"/>
    </w:pPr>
    <w:rPr>
      <w:rFonts w:asciiTheme="minorHAnsi" w:eastAsiaTheme="minorHAnsi" w:hAnsiTheme="minorHAnsi" w:cstheme="minorBidi"/>
      <w:color w:val="4F81DA"/>
      <w:sz w:val="26"/>
      <w:szCs w:val="26"/>
      <w:lang w:eastAsia="en-US"/>
    </w:rPr>
  </w:style>
  <w:style w:type="character" w:customStyle="1" w:styleId="41">
    <w:name w:val="Стиль4"/>
    <w:rsid w:val="004A096D"/>
    <w:rPr>
      <w:rFonts w:ascii="Times New Roman" w:hAnsi="Times New Roman" w:cs="Times New Roman" w:hint="default"/>
      <w:b/>
      <w:bCs w:val="0"/>
      <w:spacing w:val="0"/>
      <w:sz w:val="28"/>
    </w:rPr>
  </w:style>
  <w:style w:type="paragraph" w:customStyle="1" w:styleId="ConsPlusTitle">
    <w:name w:val="ConsPlusTitle"/>
    <w:rsid w:val="004A096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5">
    <w:name w:val="Основной текст (2)_"/>
    <w:link w:val="26"/>
    <w:rsid w:val="004A096D"/>
    <w:rPr>
      <w:sz w:val="28"/>
      <w:szCs w:val="28"/>
      <w:shd w:val="clear" w:color="auto" w:fill="FFFFFF"/>
    </w:rPr>
  </w:style>
  <w:style w:type="paragraph" w:customStyle="1" w:styleId="26">
    <w:name w:val="Основной текст (2)"/>
    <w:basedOn w:val="a"/>
    <w:link w:val="25"/>
    <w:rsid w:val="004A096D"/>
    <w:pPr>
      <w:widowControl w:val="0"/>
      <w:shd w:val="clear" w:color="auto" w:fill="FFFFFF"/>
      <w:spacing w:line="0" w:lineRule="atLeast"/>
      <w:jc w:val="both"/>
    </w:pPr>
    <w:rPr>
      <w:rFonts w:asciiTheme="minorHAnsi" w:eastAsiaTheme="minorHAnsi" w:hAnsiTheme="minorHAnsi" w:cstheme="minorBidi"/>
      <w:sz w:val="28"/>
      <w:szCs w:val="28"/>
      <w:lang w:eastAsia="en-US"/>
    </w:rPr>
  </w:style>
  <w:style w:type="character" w:styleId="afa">
    <w:name w:val="Strong"/>
    <w:basedOn w:val="a0"/>
    <w:qFormat/>
    <w:rsid w:val="004A096D"/>
    <w:rPr>
      <w:b/>
      <w:bCs/>
    </w:rPr>
  </w:style>
  <w:style w:type="table" w:styleId="afb">
    <w:name w:val="Table Grid"/>
    <w:basedOn w:val="a1"/>
    <w:rsid w:val="004A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A096D"/>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blk">
    <w:name w:val="blk"/>
    <w:basedOn w:val="a0"/>
    <w:rsid w:val="004A096D"/>
  </w:style>
  <w:style w:type="character" w:customStyle="1" w:styleId="afc">
    <w:name w:val="Текст примечания Знак"/>
    <w:link w:val="afd"/>
    <w:semiHidden/>
    <w:locked/>
    <w:rsid w:val="004A096D"/>
    <w:rPr>
      <w:lang w:val="en-US"/>
    </w:rPr>
  </w:style>
  <w:style w:type="paragraph" w:styleId="afd">
    <w:name w:val="annotation text"/>
    <w:basedOn w:val="a"/>
    <w:link w:val="afc"/>
    <w:semiHidden/>
    <w:rsid w:val="004A096D"/>
    <w:rPr>
      <w:rFonts w:asciiTheme="minorHAnsi" w:eastAsiaTheme="minorHAnsi" w:hAnsiTheme="minorHAnsi" w:cstheme="minorBidi"/>
      <w:sz w:val="22"/>
      <w:szCs w:val="22"/>
      <w:lang w:val="en-US" w:eastAsia="en-US"/>
    </w:rPr>
  </w:style>
  <w:style w:type="character" w:customStyle="1" w:styleId="16">
    <w:name w:val="Текст примечания Знак1"/>
    <w:basedOn w:val="a0"/>
    <w:link w:val="afd"/>
    <w:uiPriority w:val="99"/>
    <w:semiHidden/>
    <w:rsid w:val="004A096D"/>
    <w:rPr>
      <w:rFonts w:ascii="Times New Roman" w:eastAsia="Times New Roman" w:hAnsi="Times New Roman" w:cs="Times New Roman"/>
      <w:sz w:val="20"/>
      <w:szCs w:val="20"/>
      <w:lang w:eastAsia="ru-RU"/>
    </w:rPr>
  </w:style>
  <w:style w:type="character" w:customStyle="1" w:styleId="17">
    <w:name w:val="Верхний колонтитул Знак1"/>
    <w:basedOn w:val="a0"/>
    <w:uiPriority w:val="99"/>
    <w:semiHidden/>
    <w:rsid w:val="004A096D"/>
  </w:style>
  <w:style w:type="character" w:customStyle="1" w:styleId="18">
    <w:name w:val="Нижний колонтитул Знак1"/>
    <w:basedOn w:val="a0"/>
    <w:uiPriority w:val="99"/>
    <w:semiHidden/>
    <w:rsid w:val="004A096D"/>
  </w:style>
  <w:style w:type="character" w:customStyle="1" w:styleId="19">
    <w:name w:val="Основной текст Знак1"/>
    <w:basedOn w:val="a0"/>
    <w:uiPriority w:val="99"/>
    <w:semiHidden/>
    <w:rsid w:val="004A09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87D-F2DF-49D7-8961-89E2129C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5919</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2024-06-25T03:19:00Z</dcterms:created>
  <dcterms:modified xsi:type="dcterms:W3CDTF">2024-06-25T03:40:00Z</dcterms:modified>
</cp:coreProperties>
</file>